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0878583" w14:textId="77777777" w:rsidR="00E07192" w:rsidRDefault="00186CF3">
      <w:pPr>
        <w:spacing w:after="200"/>
        <w:rPr>
          <w:rFonts w:ascii="Rubik" w:eastAsia="Rubik" w:hAnsi="Rubik" w:cs="Rubik"/>
          <w:highlight w:val="green"/>
        </w:rPr>
      </w:pPr>
      <w:r>
        <w:rPr>
          <w:rFonts w:ascii="Calibri" w:hAnsi="Calibri" w:cs="Calibri"/>
          <w:b/>
          <w:bCs/>
          <w:sz w:val="24"/>
          <w:szCs w:val="24"/>
        </w:rPr>
        <w:t>Harassment risk assessment</w:t>
      </w:r>
    </w:p>
    <w:p w14:paraId="0D30C003" w14:textId="77777777" w:rsidR="00E07192" w:rsidRPr="00EE3842" w:rsidRDefault="00E07192">
      <w:pPr>
        <w:rPr>
          <w:rFonts w:ascii="Calibri" w:eastAsia="Rubik" w:hAnsi="Calibri" w:cs="Calibri"/>
          <w:b/>
          <w:bCs/>
          <w:sz w:val="24"/>
          <w:szCs w:val="24"/>
        </w:rPr>
      </w:pPr>
    </w:p>
    <w:p w14:paraId="1AA1F1C8" w14:textId="77777777" w:rsidR="00E07192" w:rsidRDefault="00346668">
      <w:pPr>
        <w:spacing w:after="200"/>
        <w:rPr>
          <w:rFonts w:ascii="Rubik" w:eastAsia="Rubik" w:hAnsi="Rubik" w:cs="Rubik"/>
          <w:highlight w:val="green"/>
        </w:rPr>
      </w:pPr>
      <w:r>
        <w:rPr>
          <w:rFonts w:ascii="Calibri" w:hAnsi="Calibri" w:cs="Calibri"/>
          <w:sz w:val="24"/>
          <w:szCs w:val="24"/>
        </w:rPr>
        <w:t>Use this</w:t>
      </w:r>
      <w:r w:rsidR="007A6D8B" w:rsidRPr="00346668">
        <w:rPr>
          <w:rFonts w:ascii="Calibri" w:hAnsi="Calibri" w:cs="Calibri"/>
          <w:sz w:val="24"/>
          <w:szCs w:val="24"/>
        </w:rPr>
        <w:t xml:space="preserve"> template </w:t>
      </w:r>
      <w:r w:rsidR="007A6D8B" w:rsidRPr="00346668">
        <w:rPr>
          <w:rFonts w:ascii="Calibri" w:hAnsi="Calibri" w:cs="Calibri"/>
          <w:sz w:val="24"/>
          <w:szCs w:val="24"/>
        </w:rPr>
        <w:t xml:space="preserve">to </w:t>
      </w:r>
      <w:r>
        <w:rPr>
          <w:rFonts w:ascii="Calibri" w:hAnsi="Calibri" w:cs="Calibri"/>
          <w:sz w:val="24"/>
          <w:szCs w:val="24"/>
        </w:rPr>
        <w:t xml:space="preserve">identify </w:t>
      </w:r>
      <w:r w:rsidR="007A6D8B" w:rsidRPr="00346668">
        <w:rPr>
          <w:rFonts w:ascii="Calibri" w:hAnsi="Calibri" w:cs="Calibri"/>
          <w:sz w:val="24"/>
          <w:szCs w:val="24"/>
        </w:rPr>
        <w:t xml:space="preserve">where harassment and sexual harassment risks could arise in your organisation, </w:t>
      </w:r>
      <w:r>
        <w:rPr>
          <w:rFonts w:ascii="Calibri" w:hAnsi="Calibri" w:cs="Calibri"/>
          <w:sz w:val="24"/>
          <w:szCs w:val="24"/>
        </w:rPr>
        <w:t>record</w:t>
      </w:r>
      <w:r w:rsidR="007A6D8B" w:rsidRPr="00346668">
        <w:rPr>
          <w:rFonts w:ascii="Calibri" w:hAnsi="Calibri" w:cs="Calibri"/>
          <w:sz w:val="24"/>
          <w:szCs w:val="24"/>
        </w:rPr>
        <w:t xml:space="preserve"> the controls </w:t>
      </w:r>
      <w:r w:rsidR="007A6D8B" w:rsidRPr="00346668">
        <w:rPr>
          <w:rFonts w:ascii="Calibri" w:hAnsi="Calibri" w:cs="Calibri"/>
          <w:sz w:val="24"/>
          <w:szCs w:val="24"/>
        </w:rPr>
        <w:t xml:space="preserve">already </w:t>
      </w:r>
      <w:r w:rsidR="007A6D8B" w:rsidRPr="00346668">
        <w:rPr>
          <w:rFonts w:ascii="Calibri" w:hAnsi="Calibri" w:cs="Calibri"/>
          <w:sz w:val="24"/>
          <w:szCs w:val="24"/>
        </w:rPr>
        <w:t xml:space="preserve">in place and </w:t>
      </w:r>
      <w:r>
        <w:rPr>
          <w:rFonts w:ascii="Calibri" w:hAnsi="Calibri" w:cs="Calibri"/>
          <w:sz w:val="24"/>
          <w:szCs w:val="24"/>
        </w:rPr>
        <w:t xml:space="preserve">specify </w:t>
      </w:r>
      <w:r w:rsidR="007A6D8B" w:rsidRPr="00346668">
        <w:rPr>
          <w:rFonts w:ascii="Calibri" w:hAnsi="Calibri" w:cs="Calibri"/>
          <w:sz w:val="24"/>
          <w:szCs w:val="24"/>
        </w:rPr>
        <w:t>any further action needed</w:t>
      </w:r>
      <w:r>
        <w:rPr>
          <w:rFonts w:ascii="Calibri" w:hAnsi="Calibri" w:cs="Calibri"/>
          <w:sz w:val="24"/>
          <w:szCs w:val="24"/>
        </w:rPr>
        <w:t>.</w:t>
      </w:r>
      <w:r w:rsidR="007A6D8B" w:rsidRPr="00346668">
        <w:rPr>
          <w:rFonts w:ascii="Calibri" w:hAnsi="Calibri" w:cs="Calibri"/>
          <w:sz w:val="24"/>
          <w:szCs w:val="24"/>
        </w:rPr>
        <w:t xml:space="preserve"> It </w:t>
      </w:r>
      <w:r>
        <w:rPr>
          <w:rFonts w:ascii="Calibri" w:hAnsi="Calibri" w:cs="Calibri"/>
          <w:sz w:val="24"/>
          <w:szCs w:val="24"/>
        </w:rPr>
        <w:t xml:space="preserve">is </w:t>
      </w:r>
      <w:r w:rsidR="007A6D8B" w:rsidRPr="00346668">
        <w:rPr>
          <w:rFonts w:ascii="Calibri" w:hAnsi="Calibri" w:cs="Calibri"/>
          <w:sz w:val="24"/>
          <w:szCs w:val="24"/>
        </w:rPr>
        <w:t>a starting point only</w:t>
      </w:r>
      <w:r>
        <w:rPr>
          <w:rFonts w:ascii="Calibri" w:hAnsi="Calibri" w:cs="Calibri"/>
          <w:sz w:val="24"/>
          <w:szCs w:val="24"/>
        </w:rPr>
        <w:t>:</w:t>
      </w:r>
      <w:r w:rsidR="007A6D8B" w:rsidRPr="00346668">
        <w:rPr>
          <w:rFonts w:ascii="Calibri" w:hAnsi="Calibri" w:cs="Calibri"/>
          <w:sz w:val="24"/>
          <w:szCs w:val="24"/>
        </w:rPr>
        <w:t xml:space="preserve"> every </w:t>
      </w:r>
      <w:r>
        <w:rPr>
          <w:rFonts w:ascii="Calibri" w:hAnsi="Calibri" w:cs="Calibri"/>
          <w:sz w:val="24"/>
          <w:szCs w:val="24"/>
        </w:rPr>
        <w:t>organisation has different</w:t>
      </w:r>
      <w:r w:rsidR="007A6D8B" w:rsidRPr="00346668">
        <w:rPr>
          <w:rFonts w:ascii="Calibri" w:hAnsi="Calibri" w:cs="Calibri"/>
          <w:sz w:val="24"/>
          <w:szCs w:val="24"/>
        </w:rPr>
        <w:t xml:space="preserve"> risks and responsibilities</w:t>
      </w:r>
      <w:r>
        <w:rPr>
          <w:rFonts w:ascii="Calibri" w:hAnsi="Calibri" w:cs="Calibri"/>
          <w:sz w:val="24"/>
          <w:szCs w:val="24"/>
        </w:rPr>
        <w:t>, so</w:t>
      </w:r>
      <w:r w:rsidR="007A6D8B" w:rsidRPr="00346668">
        <w:rPr>
          <w:rFonts w:ascii="Calibri" w:hAnsi="Calibri" w:cs="Calibri"/>
          <w:sz w:val="24"/>
          <w:szCs w:val="24"/>
        </w:rPr>
        <w:t xml:space="preserve"> seek HR or legal advice where </w:t>
      </w:r>
      <w:r>
        <w:rPr>
          <w:rFonts w:ascii="Calibri" w:hAnsi="Calibri" w:cs="Calibri"/>
          <w:sz w:val="24"/>
          <w:szCs w:val="24"/>
        </w:rPr>
        <w:t>appropriate.</w:t>
      </w:r>
    </w:p>
    <w:p w14:paraId="75D31F48" w14:textId="77777777" w:rsidR="00E07192" w:rsidRDefault="0028479B">
      <w:pPr>
        <w:spacing w:after="200"/>
        <w:rPr>
          <w:rFonts w:ascii="Rubik" w:eastAsia="Rubik" w:hAnsi="Rubik" w:cs="Rubik"/>
          <w:highlight w:val="green"/>
        </w:rPr>
      </w:pPr>
      <w:r>
        <w:rPr>
          <w:rFonts w:ascii="Calibri" w:hAnsi="Calibri" w:cs="Calibri"/>
          <w:b/>
          <w:bCs/>
          <w:sz w:val="24"/>
          <w:szCs w:val="24"/>
        </w:rPr>
        <w:t>Review this</w:t>
      </w:r>
      <w:r w:rsidR="007A6D8B" w:rsidRPr="0028479B">
        <w:rPr>
          <w:rFonts w:ascii="Calibri" w:hAnsi="Calibri" w:cs="Calibri"/>
          <w:b/>
          <w:sz w:val="24"/>
          <w:szCs w:val="24"/>
        </w:rPr>
        <w:t xml:space="preserve"> risk assessment </w:t>
      </w:r>
      <w:r w:rsidR="007A6D8B" w:rsidRPr="0028479B">
        <w:rPr>
          <w:rFonts w:ascii="Calibri" w:hAnsi="Calibri" w:cs="Calibri"/>
          <w:b/>
          <w:sz w:val="24"/>
          <w:szCs w:val="24"/>
        </w:rPr>
        <w:t>at least annually</w:t>
      </w:r>
      <w:r>
        <w:rPr>
          <w:rFonts w:ascii="Calibri" w:hAnsi="Calibri" w:cs="Calibri"/>
          <w:b/>
          <w:bCs/>
          <w:sz w:val="24"/>
          <w:szCs w:val="24"/>
        </w:rPr>
        <w:t xml:space="preserve"> and</w:t>
      </w:r>
      <w:r w:rsidR="007A6D8B" w:rsidRPr="0028479B">
        <w:rPr>
          <w:rFonts w:ascii="Calibri" w:hAnsi="Calibri" w:cs="Calibri"/>
          <w:b/>
          <w:sz w:val="24"/>
          <w:szCs w:val="24"/>
        </w:rPr>
        <w:t xml:space="preserve"> after any related incident or significant change.</w:t>
      </w:r>
    </w:p>
    <w:p w14:paraId="4F4B6B5A" w14:textId="0D4E141C" w:rsidR="00EE3842" w:rsidRPr="00EE3842" w:rsidRDefault="007A6D8B">
      <w:pPr>
        <w:spacing w:after="200"/>
        <w:rPr>
          <w:rFonts w:ascii="Calibri" w:eastAsia="Rubik" w:hAnsi="Calibri" w:cs="Calibri"/>
          <w:b/>
          <w:bCs/>
          <w:sz w:val="24"/>
          <w:szCs w:val="24"/>
        </w:rPr>
      </w:pPr>
      <w:r w:rsidRPr="00EE3842">
        <w:rPr>
          <w:rFonts w:ascii="Calibri" w:eastAsia="Rubik" w:hAnsi="Calibri" w:cs="Calibri"/>
          <w:sz w:val="24"/>
          <w:szCs w:val="24"/>
        </w:rPr>
        <w:t>Please note that, along with this introduction, any text in italics included throughout should be removed or replaced to reflect your organisation’s own circumstances.</w:t>
      </w:r>
    </w:p>
    <w:p w14:paraId="737780BE" w14:textId="77777777" w:rsidR="00E07192" w:rsidRPr="00EE3842" w:rsidRDefault="007A6D8B">
      <w:pPr>
        <w:spacing w:after="200"/>
        <w:rPr>
          <w:rFonts w:ascii="Calibri" w:eastAsia="Rubik" w:hAnsi="Calibri" w:cs="Calibri"/>
          <w:b/>
          <w:bCs/>
          <w:sz w:val="24"/>
          <w:szCs w:val="24"/>
        </w:rPr>
      </w:pPr>
      <w:r w:rsidRPr="00EE3842">
        <w:rPr>
          <w:rFonts w:ascii="Calibri" w:eastAsia="Rubik" w:hAnsi="Calibri" w:cs="Calibri"/>
          <w:b/>
          <w:bCs/>
          <w:sz w:val="24"/>
          <w:szCs w:val="24"/>
        </w:rPr>
        <w:t>R</w:t>
      </w:r>
      <w:r w:rsidRPr="00EE3842">
        <w:rPr>
          <w:rFonts w:ascii="Calibri" w:eastAsia="Rubik" w:hAnsi="Calibri" w:cs="Calibri"/>
          <w:b/>
          <w:bCs/>
          <w:sz w:val="24"/>
          <w:szCs w:val="24"/>
        </w:rPr>
        <w:t>i</w:t>
      </w:r>
      <w:r w:rsidRPr="00EE3842">
        <w:rPr>
          <w:rFonts w:ascii="Calibri" w:eastAsia="Rubik" w:hAnsi="Calibri" w:cs="Calibri"/>
          <w:b/>
          <w:bCs/>
          <w:sz w:val="24"/>
          <w:szCs w:val="24"/>
        </w:rPr>
        <w:t>s</w:t>
      </w:r>
      <w:r w:rsidRPr="00EE3842">
        <w:rPr>
          <w:rFonts w:ascii="Calibri" w:eastAsia="Rubik" w:hAnsi="Calibri" w:cs="Calibri"/>
          <w:b/>
          <w:bCs/>
          <w:sz w:val="24"/>
          <w:szCs w:val="24"/>
        </w:rPr>
        <w:t>k assessment details</w:t>
      </w:r>
      <w:r w:rsidRPr="00EE3842">
        <w:rPr>
          <w:rFonts w:ascii="Calibri" w:eastAsia="Rubik" w:hAnsi="Calibri" w:cs="Calibri"/>
          <w:b/>
          <w:bCs/>
          <w:sz w:val="24"/>
          <w:szCs w:val="24"/>
        </w:rPr>
        <w:br/>
      </w:r>
    </w:p>
    <w:tbl>
      <w:tblPr>
        <w:tblStyle w:val="a"/>
        <w:tblW w:w="14742" w:type="dxa"/>
        <w:tblInd w:w="-10" w:type="dxa"/>
        <w:tblLayout w:type="fixed"/>
        <w:tblLook w:val="0400" w:firstRow="0" w:lastRow="0" w:firstColumn="0" w:lastColumn="0" w:noHBand="0" w:noVBand="1"/>
      </w:tblPr>
      <w:tblGrid>
        <w:gridCol w:w="3261"/>
        <w:gridCol w:w="11481"/>
      </w:tblGrid>
      <w:tr w:rsidR="00E07192" w:rsidRPr="00EE3842" w14:paraId="77DA436E" w14:textId="77777777" w:rsidTr="00EE3842">
        <w:tc>
          <w:tcPr>
            <w:tcW w:w="3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92ECCA" w14:textId="77777777" w:rsidR="00E07192" w:rsidRPr="00EE3842" w:rsidRDefault="007A6D8B">
            <w:pPr>
              <w:spacing w:after="200"/>
              <w:rPr>
                <w:rFonts w:ascii="Calibri" w:eastAsia="Rubik" w:hAnsi="Calibri" w:cs="Calibri"/>
                <w:sz w:val="24"/>
                <w:szCs w:val="24"/>
              </w:rPr>
            </w:pPr>
            <w:r w:rsidRPr="00EE3842">
              <w:rPr>
                <w:rFonts w:ascii="Calibri" w:eastAsia="Rubik" w:hAnsi="Calibri" w:cs="Calibri"/>
                <w:b/>
                <w:bCs/>
                <w:sz w:val="24"/>
                <w:szCs w:val="24"/>
              </w:rPr>
              <w:t>Business name:</w:t>
            </w:r>
          </w:p>
        </w:tc>
        <w:tc>
          <w:tcPr>
            <w:tcW w:w="114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92CD4A" w14:textId="77777777" w:rsidR="00E07192" w:rsidRPr="00EE3842" w:rsidRDefault="007A6D8B">
            <w:pPr>
              <w:spacing w:after="200"/>
              <w:rPr>
                <w:rFonts w:ascii="Calibri" w:eastAsia="Rubik" w:hAnsi="Calibri" w:cs="Calibri"/>
                <w:sz w:val="24"/>
                <w:szCs w:val="24"/>
              </w:rPr>
            </w:pPr>
            <w:r w:rsidRPr="00EE3842">
              <w:rPr>
                <w:rFonts w:ascii="Calibri" w:eastAsia="Rubik" w:hAnsi="Calibri" w:cs="Calibri"/>
                <w:sz w:val="24"/>
                <w:szCs w:val="24"/>
              </w:rPr>
              <w:t>[Business name]</w:t>
            </w:r>
            <w:r w:rsidRPr="00EE3842">
              <w:rPr>
                <w:rFonts w:ascii="Calibri" w:eastAsia="Rubik" w:hAnsi="Calibri" w:cs="Calibri"/>
                <w:sz w:val="24"/>
                <w:szCs w:val="24"/>
              </w:rPr>
              <w:t xml:space="preserve"> </w:t>
            </w:r>
          </w:p>
        </w:tc>
      </w:tr>
      <w:tr w:rsidR="00E07192" w:rsidRPr="00EE3842" w14:paraId="0BEE488F" w14:textId="77777777" w:rsidTr="00EE3842">
        <w:tc>
          <w:tcPr>
            <w:tcW w:w="3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59D1F8" w14:textId="77777777" w:rsidR="00E07192" w:rsidRPr="00EE3842" w:rsidRDefault="007A6D8B">
            <w:pPr>
              <w:spacing w:after="200"/>
              <w:rPr>
                <w:rFonts w:ascii="Calibri" w:eastAsia="Rubik" w:hAnsi="Calibri" w:cs="Calibri"/>
                <w:sz w:val="24"/>
                <w:szCs w:val="24"/>
              </w:rPr>
            </w:pPr>
            <w:r w:rsidRPr="00EE3842">
              <w:rPr>
                <w:rFonts w:ascii="Calibri" w:eastAsia="Rubik" w:hAnsi="Calibri" w:cs="Calibri"/>
                <w:b/>
                <w:bCs/>
                <w:sz w:val="24"/>
                <w:szCs w:val="24"/>
              </w:rPr>
              <w:t>Location/site</w:t>
            </w:r>
            <w:r w:rsidRPr="00EE3842">
              <w:rPr>
                <w:rFonts w:ascii="Calibri" w:eastAsia="Rubik" w:hAnsi="Calibri" w:cs="Calibri"/>
                <w:sz w:val="24"/>
                <w:szCs w:val="24"/>
              </w:rPr>
              <w:t>: </w:t>
            </w:r>
          </w:p>
        </w:tc>
        <w:tc>
          <w:tcPr>
            <w:tcW w:w="114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D8D19E" w14:textId="77777777" w:rsidR="00E07192" w:rsidRPr="00EE3842" w:rsidRDefault="007A6D8B">
            <w:pPr>
              <w:spacing w:after="200"/>
              <w:rPr>
                <w:rFonts w:ascii="Calibri" w:eastAsia="Rubik" w:hAnsi="Calibri" w:cs="Calibri"/>
                <w:sz w:val="24"/>
                <w:szCs w:val="24"/>
              </w:rPr>
            </w:pPr>
            <w:r w:rsidRPr="00EE3842">
              <w:rPr>
                <w:rFonts w:ascii="Calibri" w:eastAsia="Rubik" w:hAnsi="Calibri" w:cs="Calibri"/>
                <w:sz w:val="24"/>
                <w:szCs w:val="24"/>
              </w:rPr>
              <w:t>[Location or site being assessed]</w:t>
            </w:r>
          </w:p>
        </w:tc>
      </w:tr>
      <w:tr w:rsidR="00E07192" w:rsidRPr="00EE3842" w14:paraId="04218295" w14:textId="77777777" w:rsidTr="00EE3842">
        <w:tc>
          <w:tcPr>
            <w:tcW w:w="3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62453A" w14:textId="77777777" w:rsidR="00E07192" w:rsidRPr="00EE3842" w:rsidRDefault="007A6D8B">
            <w:pPr>
              <w:spacing w:after="200"/>
              <w:rPr>
                <w:rFonts w:ascii="Calibri" w:eastAsia="Rubik" w:hAnsi="Calibri" w:cs="Calibri"/>
                <w:sz w:val="24"/>
                <w:szCs w:val="24"/>
              </w:rPr>
            </w:pPr>
            <w:r w:rsidRPr="00EE3842">
              <w:rPr>
                <w:rFonts w:ascii="Calibri" w:eastAsia="Rubik" w:hAnsi="Calibri" w:cs="Calibri"/>
                <w:b/>
                <w:bCs/>
                <w:sz w:val="24"/>
                <w:szCs w:val="24"/>
              </w:rPr>
              <w:t>Assessment date: </w:t>
            </w:r>
          </w:p>
        </w:tc>
        <w:tc>
          <w:tcPr>
            <w:tcW w:w="114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06B384" w14:textId="77777777" w:rsidR="00E07192" w:rsidRPr="00EE3842" w:rsidRDefault="007A6D8B">
            <w:pPr>
              <w:spacing w:after="200"/>
              <w:rPr>
                <w:rFonts w:ascii="Calibri" w:eastAsia="Rubik" w:hAnsi="Calibri" w:cs="Calibri"/>
                <w:sz w:val="24"/>
                <w:szCs w:val="24"/>
              </w:rPr>
            </w:pPr>
            <w:r w:rsidRPr="00EE3842">
              <w:rPr>
                <w:rFonts w:ascii="Calibri" w:eastAsia="Rubik" w:hAnsi="Calibri" w:cs="Calibri"/>
                <w:sz w:val="24"/>
                <w:szCs w:val="24"/>
              </w:rPr>
              <w:t xml:space="preserve">[Date] </w:t>
            </w:r>
          </w:p>
        </w:tc>
      </w:tr>
      <w:tr w:rsidR="00E07192" w:rsidRPr="00EE3842" w14:paraId="47FD5827" w14:textId="77777777" w:rsidTr="00EE3842">
        <w:tc>
          <w:tcPr>
            <w:tcW w:w="3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9B4761" w14:textId="77777777" w:rsidR="00E07192" w:rsidRPr="00EE3842" w:rsidRDefault="007A6D8B">
            <w:pPr>
              <w:spacing w:after="200"/>
              <w:rPr>
                <w:rFonts w:ascii="Calibri" w:eastAsia="Rubik" w:hAnsi="Calibri" w:cs="Calibri"/>
                <w:sz w:val="24"/>
                <w:szCs w:val="24"/>
              </w:rPr>
            </w:pPr>
            <w:r w:rsidRPr="00EE3842">
              <w:rPr>
                <w:rFonts w:ascii="Calibri" w:eastAsia="Rubik" w:hAnsi="Calibri" w:cs="Calibri"/>
                <w:b/>
                <w:bCs/>
                <w:sz w:val="24"/>
                <w:szCs w:val="24"/>
              </w:rPr>
              <w:t>Assessed by:</w:t>
            </w:r>
          </w:p>
        </w:tc>
        <w:tc>
          <w:tcPr>
            <w:tcW w:w="114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0DFF06" w14:textId="77777777" w:rsidR="00E07192" w:rsidRPr="00EE3842" w:rsidRDefault="007A6D8B">
            <w:pPr>
              <w:spacing w:after="200"/>
              <w:rPr>
                <w:rFonts w:ascii="Calibri" w:eastAsia="Rubik" w:hAnsi="Calibri" w:cs="Calibri"/>
                <w:sz w:val="24"/>
                <w:szCs w:val="24"/>
              </w:rPr>
            </w:pPr>
            <w:r w:rsidRPr="00EE3842">
              <w:rPr>
                <w:rFonts w:ascii="Calibri" w:eastAsia="Rubik" w:hAnsi="Calibri" w:cs="Calibri"/>
                <w:sz w:val="24"/>
                <w:szCs w:val="24"/>
              </w:rPr>
              <w:t xml:space="preserve">[Name, Role] </w:t>
            </w:r>
          </w:p>
        </w:tc>
      </w:tr>
      <w:tr w:rsidR="00E07192" w:rsidRPr="00EE3842" w14:paraId="2E61A54C" w14:textId="77777777" w:rsidTr="00EE3842">
        <w:tc>
          <w:tcPr>
            <w:tcW w:w="3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2BBB3D" w14:textId="77777777" w:rsidR="00E07192" w:rsidRPr="00EE3842" w:rsidRDefault="007A6D8B">
            <w:pPr>
              <w:spacing w:after="200"/>
              <w:rPr>
                <w:rFonts w:ascii="Calibri" w:eastAsia="Rubik" w:hAnsi="Calibri" w:cs="Calibri"/>
                <w:sz w:val="24"/>
                <w:szCs w:val="24"/>
              </w:rPr>
            </w:pPr>
            <w:r w:rsidRPr="00EE3842">
              <w:rPr>
                <w:rFonts w:ascii="Calibri" w:eastAsia="Rubik" w:hAnsi="Calibri" w:cs="Calibri"/>
                <w:b/>
                <w:bCs/>
                <w:sz w:val="24"/>
                <w:szCs w:val="24"/>
              </w:rPr>
              <w:t xml:space="preserve">Activity/task assessed: </w:t>
            </w:r>
          </w:p>
        </w:tc>
        <w:tc>
          <w:tcPr>
            <w:tcW w:w="114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BB02A7" w14:textId="77777777" w:rsidR="00E07192" w:rsidRPr="00EE3842" w:rsidRDefault="007A6D8B">
            <w:pPr>
              <w:spacing w:after="200"/>
              <w:rPr>
                <w:rFonts w:ascii="Calibri" w:eastAsia="Rubik" w:hAnsi="Calibri" w:cs="Calibri"/>
                <w:sz w:val="24"/>
                <w:szCs w:val="24"/>
              </w:rPr>
            </w:pPr>
            <w:r w:rsidRPr="00EE3842">
              <w:rPr>
                <w:rFonts w:ascii="Calibri" w:eastAsia="Rubik" w:hAnsi="Calibri" w:cs="Calibri"/>
                <w:sz w:val="24"/>
                <w:szCs w:val="24"/>
              </w:rPr>
              <w:t>Prevention of harassment and sexual harassment of staff and volunteers, including by third parties</w:t>
            </w:r>
          </w:p>
        </w:tc>
      </w:tr>
      <w:tr w:rsidR="00E07192" w:rsidRPr="00EE3842" w14:paraId="39245761" w14:textId="77777777" w:rsidTr="00EE3842">
        <w:tc>
          <w:tcPr>
            <w:tcW w:w="3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0F2C59" w14:textId="77777777" w:rsidR="00E07192" w:rsidRPr="00EE3842" w:rsidRDefault="007A6D8B">
            <w:pPr>
              <w:spacing w:after="200"/>
              <w:rPr>
                <w:rFonts w:ascii="Calibri" w:eastAsia="Rubik" w:hAnsi="Calibri" w:cs="Calibri"/>
                <w:sz w:val="24"/>
                <w:szCs w:val="24"/>
              </w:rPr>
            </w:pPr>
            <w:r w:rsidRPr="00EE3842">
              <w:rPr>
                <w:rFonts w:ascii="Calibri" w:eastAsia="Rubik" w:hAnsi="Calibri" w:cs="Calibri"/>
                <w:b/>
                <w:bCs/>
                <w:sz w:val="24"/>
                <w:szCs w:val="24"/>
              </w:rPr>
              <w:t>Issue/version number</w:t>
            </w:r>
          </w:p>
        </w:tc>
        <w:tc>
          <w:tcPr>
            <w:tcW w:w="114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254712" w14:textId="77777777" w:rsidR="00E07192" w:rsidRPr="00EE3842" w:rsidRDefault="007A6D8B">
            <w:pPr>
              <w:spacing w:after="200"/>
              <w:rPr>
                <w:rFonts w:ascii="Calibri" w:eastAsia="Rubik" w:hAnsi="Calibri" w:cs="Calibri"/>
                <w:sz w:val="24"/>
                <w:szCs w:val="24"/>
              </w:rPr>
            </w:pPr>
            <w:r w:rsidRPr="00EE3842">
              <w:rPr>
                <w:rFonts w:ascii="Calibri" w:eastAsia="Rubik" w:hAnsi="Calibri" w:cs="Calibri"/>
                <w:sz w:val="24"/>
                <w:szCs w:val="24"/>
              </w:rPr>
              <w:t xml:space="preserve">[Version 1] </w:t>
            </w:r>
          </w:p>
        </w:tc>
      </w:tr>
      <w:tr w:rsidR="00E07192" w:rsidRPr="00EE3842" w14:paraId="6919B87E" w14:textId="77777777" w:rsidTr="00EE3842">
        <w:tc>
          <w:tcPr>
            <w:tcW w:w="3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38F5E9" w14:textId="77777777" w:rsidR="00E07192" w:rsidRPr="00EE3842" w:rsidRDefault="007A6D8B">
            <w:pPr>
              <w:spacing w:after="200"/>
              <w:rPr>
                <w:rFonts w:ascii="Calibri" w:eastAsia="Rubik" w:hAnsi="Calibri" w:cs="Calibri"/>
                <w:b/>
                <w:bCs/>
                <w:sz w:val="24"/>
                <w:szCs w:val="24"/>
              </w:rPr>
            </w:pPr>
            <w:r w:rsidRPr="00EE3842">
              <w:rPr>
                <w:rFonts w:ascii="Calibri" w:eastAsia="Rubik" w:hAnsi="Calibri" w:cs="Calibri"/>
                <w:b/>
                <w:bCs/>
                <w:sz w:val="24"/>
                <w:szCs w:val="24"/>
              </w:rPr>
              <w:lastRenderedPageBreak/>
              <w:t>Review date</w:t>
            </w:r>
          </w:p>
        </w:tc>
        <w:tc>
          <w:tcPr>
            <w:tcW w:w="114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3EC509" w14:textId="77777777" w:rsidR="00E07192" w:rsidRPr="00EE3842" w:rsidRDefault="007A6D8B">
            <w:pPr>
              <w:spacing w:after="200"/>
              <w:rPr>
                <w:rFonts w:ascii="Calibri" w:eastAsia="Rubik" w:hAnsi="Calibri" w:cs="Calibri"/>
                <w:sz w:val="24"/>
                <w:szCs w:val="24"/>
              </w:rPr>
            </w:pPr>
            <w:r w:rsidRPr="00EE3842">
              <w:rPr>
                <w:rFonts w:ascii="Calibri" w:eastAsia="Rubik" w:hAnsi="Calibri" w:cs="Calibri"/>
                <w:sz w:val="24"/>
                <w:szCs w:val="24"/>
              </w:rPr>
              <w:t>[Date]</w:t>
            </w:r>
          </w:p>
        </w:tc>
      </w:tr>
      <w:tr w:rsidR="00E07192" w:rsidRPr="00EE3842" w14:paraId="78C360B7" w14:textId="77777777" w:rsidTr="00EE3842">
        <w:trPr>
          <w:trHeight w:val="731"/>
        </w:trPr>
        <w:tc>
          <w:tcPr>
            <w:tcW w:w="3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C7ABE4" w14:textId="77777777" w:rsidR="00E07192" w:rsidRPr="00EE3842" w:rsidRDefault="007A6D8B">
            <w:pPr>
              <w:spacing w:after="200"/>
              <w:rPr>
                <w:rFonts w:ascii="Calibri" w:eastAsia="Rubik" w:hAnsi="Calibri" w:cs="Calibri"/>
                <w:b/>
                <w:bCs/>
                <w:sz w:val="24"/>
                <w:szCs w:val="24"/>
              </w:rPr>
            </w:pPr>
            <w:r w:rsidRPr="00EE3842">
              <w:rPr>
                <w:rFonts w:ascii="Calibri" w:eastAsia="Rubik" w:hAnsi="Calibri" w:cs="Calibri"/>
                <w:b/>
                <w:bCs/>
                <w:sz w:val="24"/>
                <w:szCs w:val="24"/>
              </w:rPr>
              <w:t>Persons who may be affected:</w:t>
            </w:r>
          </w:p>
        </w:tc>
        <w:tc>
          <w:tcPr>
            <w:tcW w:w="114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1A15CD" w14:textId="77777777" w:rsidR="00E07192" w:rsidRPr="00EE3842" w:rsidRDefault="007A6D8B">
            <w:pPr>
              <w:spacing w:after="200"/>
              <w:rPr>
                <w:rFonts w:ascii="Calibri" w:eastAsia="Rubik" w:hAnsi="Calibri" w:cs="Calibri"/>
                <w:sz w:val="24"/>
                <w:szCs w:val="24"/>
              </w:rPr>
            </w:pPr>
            <w:r w:rsidRPr="00EE3842">
              <w:rPr>
                <w:rFonts w:ascii="Calibri" w:eastAsia="Rubik" w:hAnsi="Calibri" w:cs="Calibri"/>
                <w:sz w:val="24"/>
                <w:szCs w:val="24"/>
              </w:rPr>
              <w:t>This might be employees, volunteers, agency/contract staff and job applicants. You should pay particular attention to any women, young workers, lone and client-facing workers, and anyone with a protected characteristic under the Equality Act 2010.</w:t>
            </w:r>
          </w:p>
        </w:tc>
      </w:tr>
    </w:tbl>
    <w:p w14:paraId="7A62476F" w14:textId="77777777" w:rsidR="00E07192" w:rsidRPr="00EE3842" w:rsidRDefault="00E07192">
      <w:pPr>
        <w:spacing w:after="200"/>
        <w:rPr>
          <w:rFonts w:ascii="Calibri" w:eastAsia="Rubik" w:hAnsi="Calibri" w:cs="Calibri"/>
          <w:sz w:val="24"/>
          <w:szCs w:val="24"/>
        </w:rPr>
      </w:pPr>
    </w:p>
    <w:p w14:paraId="0941FC36" w14:textId="77777777" w:rsidR="00EE3842" w:rsidRPr="00EE3842" w:rsidRDefault="00EE3842" w:rsidP="00EE3842">
      <w:pPr>
        <w:spacing w:after="200"/>
        <w:rPr>
          <w:rFonts w:ascii="Calibri" w:eastAsia="Rubik" w:hAnsi="Calibri" w:cs="Calibri"/>
          <w:b/>
          <w:bCs/>
          <w:sz w:val="24"/>
          <w:szCs w:val="24"/>
        </w:rPr>
      </w:pPr>
      <w:r w:rsidRPr="00EE3842">
        <w:rPr>
          <w:rFonts w:ascii="Calibri" w:eastAsia="Rubik" w:hAnsi="Calibri" w:cs="Calibri"/>
          <w:b/>
          <w:bCs/>
          <w:sz w:val="24"/>
          <w:szCs w:val="24"/>
        </w:rPr>
        <w:t>Risk rating guidance</w:t>
      </w:r>
    </w:p>
    <w:tbl>
      <w:tblPr>
        <w:tblW w:w="14668" w:type="dxa"/>
        <w:tblLayout w:type="fixed"/>
        <w:tblLook w:val="0400" w:firstRow="0" w:lastRow="0" w:firstColumn="0" w:lastColumn="0" w:noHBand="0" w:noVBand="1"/>
      </w:tblPr>
      <w:tblGrid>
        <w:gridCol w:w="8738"/>
        <w:gridCol w:w="5930"/>
      </w:tblGrid>
      <w:tr w:rsidR="00EE3842" w:rsidRPr="00EE3842" w14:paraId="0820FE23" w14:textId="77777777" w:rsidTr="0065487E">
        <w:trPr>
          <w:tblHeader/>
        </w:trPr>
        <w:tc>
          <w:tcPr>
            <w:tcW w:w="8738" w:type="dxa"/>
            <w:tcBorders>
              <w:top w:val="single" w:sz="4" w:space="0" w:color="BFBFBF"/>
              <w:left w:val="single" w:sz="4" w:space="0" w:color="BFBFBF"/>
              <w:bottom w:val="single" w:sz="4" w:space="0" w:color="BFBFBF"/>
              <w:right w:val="single" w:sz="4" w:space="0" w:color="BFBFBF"/>
            </w:tcBorders>
            <w:shd w:val="clear" w:color="auto" w:fill="A6A6A6" w:themeFill="background1" w:themeFillShade="A6"/>
            <w:tcMar>
              <w:top w:w="50" w:type="dxa"/>
              <w:left w:w="100" w:type="dxa"/>
              <w:bottom w:w="50" w:type="dxa"/>
              <w:right w:w="100" w:type="dxa"/>
            </w:tcMar>
          </w:tcPr>
          <w:p w14:paraId="47129864" w14:textId="77777777" w:rsidR="00EE3842" w:rsidRPr="00F3119A" w:rsidRDefault="00EE3842" w:rsidP="00EE3842">
            <w:pPr>
              <w:spacing w:after="200"/>
              <w:rPr>
                <w:rFonts w:ascii="Calibri" w:eastAsia="Rubik" w:hAnsi="Calibri" w:cs="Calibri"/>
                <w:b/>
                <w:bCs/>
                <w:sz w:val="24"/>
                <w:szCs w:val="24"/>
              </w:rPr>
            </w:pPr>
            <w:r w:rsidRPr="00F3119A">
              <w:rPr>
                <w:rFonts w:ascii="Calibri" w:eastAsia="Rubik" w:hAnsi="Calibri" w:cs="Calibri"/>
                <w:b/>
                <w:bCs/>
                <w:sz w:val="24"/>
                <w:szCs w:val="24"/>
              </w:rPr>
              <w:t>Risk rating</w:t>
            </w:r>
          </w:p>
        </w:tc>
        <w:tc>
          <w:tcPr>
            <w:tcW w:w="5930" w:type="dxa"/>
            <w:tcBorders>
              <w:top w:val="single" w:sz="4" w:space="0" w:color="BFBFBF"/>
              <w:left w:val="single" w:sz="4" w:space="0" w:color="BFBFBF"/>
              <w:bottom w:val="single" w:sz="4" w:space="0" w:color="BFBFBF"/>
              <w:right w:val="single" w:sz="4" w:space="0" w:color="BFBFBF"/>
            </w:tcBorders>
            <w:shd w:val="clear" w:color="auto" w:fill="A6A6A6" w:themeFill="background1" w:themeFillShade="A6"/>
            <w:tcMar>
              <w:top w:w="50" w:type="dxa"/>
              <w:left w:w="100" w:type="dxa"/>
              <w:bottom w:w="50" w:type="dxa"/>
              <w:right w:w="100" w:type="dxa"/>
            </w:tcMar>
          </w:tcPr>
          <w:p w14:paraId="2F6D1DE7" w14:textId="77777777" w:rsidR="00EE3842" w:rsidRPr="00F3119A" w:rsidRDefault="00EE3842" w:rsidP="00EE3842">
            <w:pPr>
              <w:spacing w:after="200"/>
              <w:rPr>
                <w:rFonts w:ascii="Calibri" w:eastAsia="Rubik" w:hAnsi="Calibri" w:cs="Calibri"/>
                <w:b/>
                <w:bCs/>
                <w:sz w:val="24"/>
                <w:szCs w:val="24"/>
              </w:rPr>
            </w:pPr>
            <w:r w:rsidRPr="00F3119A">
              <w:rPr>
                <w:rFonts w:ascii="Calibri" w:eastAsia="Rubik" w:hAnsi="Calibri" w:cs="Calibri"/>
                <w:b/>
                <w:bCs/>
                <w:sz w:val="24"/>
                <w:szCs w:val="24"/>
              </w:rPr>
              <w:t>Action required</w:t>
            </w:r>
          </w:p>
        </w:tc>
      </w:tr>
      <w:tr w:rsidR="00EE3842" w:rsidRPr="00EE3842" w14:paraId="4BDC48E8" w14:textId="77777777" w:rsidTr="007C4EDC">
        <w:tc>
          <w:tcPr>
            <w:tcW w:w="8738" w:type="dxa"/>
            <w:tcBorders>
              <w:top w:val="single" w:sz="4" w:space="0" w:color="BFBFBF"/>
              <w:left w:val="single" w:sz="4" w:space="0" w:color="BFBFBF"/>
              <w:bottom w:val="single" w:sz="4" w:space="0" w:color="BFBFBF"/>
              <w:right w:val="single" w:sz="4" w:space="0" w:color="BFBFBF"/>
            </w:tcBorders>
            <w:tcMar>
              <w:top w:w="55" w:type="dxa"/>
              <w:left w:w="110" w:type="dxa"/>
              <w:bottom w:w="55" w:type="dxa"/>
              <w:right w:w="110" w:type="dxa"/>
            </w:tcMar>
          </w:tcPr>
          <w:p w14:paraId="74C248AC" w14:textId="77777777" w:rsidR="00EE3842" w:rsidRPr="00EE3842" w:rsidRDefault="00EE3842" w:rsidP="00EE3842">
            <w:pPr>
              <w:spacing w:after="200"/>
              <w:rPr>
                <w:rFonts w:ascii="Calibri" w:eastAsia="Rubik" w:hAnsi="Calibri" w:cs="Calibri"/>
                <w:b/>
                <w:bCs/>
                <w:color w:val="C00000"/>
                <w:sz w:val="24"/>
                <w:szCs w:val="24"/>
              </w:rPr>
            </w:pPr>
            <w:r w:rsidRPr="00EE3842">
              <w:rPr>
                <w:rFonts w:ascii="Calibri" w:eastAsia="Rubik" w:hAnsi="Calibri" w:cs="Calibri"/>
                <w:b/>
                <w:bCs/>
                <w:color w:val="C00000"/>
                <w:sz w:val="24"/>
                <w:szCs w:val="24"/>
              </w:rPr>
              <w:t>High</w:t>
            </w:r>
          </w:p>
          <w:p w14:paraId="5C6AE505" w14:textId="77777777" w:rsidR="00EE3842" w:rsidRPr="00EE3842" w:rsidRDefault="00EE3842" w:rsidP="00EE3842">
            <w:pPr>
              <w:spacing w:after="200"/>
              <w:rPr>
                <w:rFonts w:ascii="Calibri" w:eastAsia="Rubik" w:hAnsi="Calibri" w:cs="Calibri"/>
                <w:b/>
                <w:bCs/>
                <w:sz w:val="24"/>
                <w:szCs w:val="24"/>
              </w:rPr>
            </w:pPr>
            <w:r w:rsidRPr="00EE3842">
              <w:rPr>
                <w:rFonts w:ascii="Calibri" w:eastAsia="Rubik" w:hAnsi="Calibri" w:cs="Calibri"/>
                <w:b/>
                <w:bCs/>
                <w:sz w:val="24"/>
                <w:szCs w:val="24"/>
              </w:rPr>
              <w:t>For example: Serious harm, a fatality or major injury to several people is possible, even if infrequent. Risk of significant financial penalties and reputational damage.</w:t>
            </w:r>
          </w:p>
        </w:tc>
        <w:tc>
          <w:tcPr>
            <w:tcW w:w="5930" w:type="dxa"/>
            <w:tcBorders>
              <w:top w:val="single" w:sz="4" w:space="0" w:color="BFBFBF"/>
              <w:left w:val="single" w:sz="4" w:space="0" w:color="BFBFBF"/>
              <w:bottom w:val="single" w:sz="4" w:space="0" w:color="BFBFBF"/>
              <w:right w:val="single" w:sz="4" w:space="0" w:color="BFBFBF"/>
            </w:tcBorders>
            <w:tcMar>
              <w:top w:w="45" w:type="dxa"/>
              <w:left w:w="100" w:type="dxa"/>
              <w:bottom w:w="45" w:type="dxa"/>
              <w:right w:w="100" w:type="dxa"/>
            </w:tcMar>
            <w:vAlign w:val="center"/>
          </w:tcPr>
          <w:p w14:paraId="0BE0D872" w14:textId="77777777" w:rsidR="00EE3842" w:rsidRPr="00EE3842" w:rsidRDefault="00EE3842" w:rsidP="00EE3842">
            <w:pPr>
              <w:spacing w:after="200"/>
              <w:rPr>
                <w:rFonts w:ascii="Calibri" w:eastAsia="Rubik" w:hAnsi="Calibri" w:cs="Calibri"/>
                <w:b/>
                <w:bCs/>
                <w:sz w:val="24"/>
                <w:szCs w:val="24"/>
              </w:rPr>
            </w:pPr>
            <w:r w:rsidRPr="00EE3842">
              <w:rPr>
                <w:rFonts w:ascii="Calibri" w:eastAsia="Rubik" w:hAnsi="Calibri" w:cs="Calibri"/>
                <w:b/>
                <w:bCs/>
                <w:sz w:val="24"/>
                <w:szCs w:val="24"/>
              </w:rPr>
              <w:t>Immediate action required. Do not start or continue the activity until the risk is reduced to Medium or Low.</w:t>
            </w:r>
          </w:p>
        </w:tc>
      </w:tr>
      <w:tr w:rsidR="00EE3842" w:rsidRPr="00EE3842" w14:paraId="60FB0965" w14:textId="77777777" w:rsidTr="007C4EDC">
        <w:tc>
          <w:tcPr>
            <w:tcW w:w="8738" w:type="dxa"/>
            <w:tcBorders>
              <w:top w:val="single" w:sz="4" w:space="0" w:color="BFBFBF"/>
              <w:left w:val="single" w:sz="4" w:space="0" w:color="BFBFBF"/>
              <w:bottom w:val="single" w:sz="4" w:space="0" w:color="BFBFBF"/>
              <w:right w:val="single" w:sz="4" w:space="0" w:color="BFBFBF"/>
            </w:tcBorders>
            <w:tcMar>
              <w:top w:w="55" w:type="dxa"/>
              <w:left w:w="110" w:type="dxa"/>
              <w:bottom w:w="55" w:type="dxa"/>
              <w:right w:w="110" w:type="dxa"/>
            </w:tcMar>
          </w:tcPr>
          <w:p w14:paraId="5CE5CEA9" w14:textId="77777777" w:rsidR="00EE3842" w:rsidRPr="00EE3842" w:rsidRDefault="00EE3842" w:rsidP="00EE3842">
            <w:pPr>
              <w:spacing w:after="200"/>
              <w:rPr>
                <w:rFonts w:ascii="Calibri" w:eastAsia="Rubik" w:hAnsi="Calibri" w:cs="Calibri"/>
                <w:b/>
                <w:bCs/>
                <w:color w:val="E36C0A" w:themeColor="accent6" w:themeShade="BF"/>
                <w:sz w:val="24"/>
                <w:szCs w:val="24"/>
              </w:rPr>
            </w:pPr>
            <w:r w:rsidRPr="00EE3842">
              <w:rPr>
                <w:rFonts w:ascii="Calibri" w:eastAsia="Rubik" w:hAnsi="Calibri" w:cs="Calibri"/>
                <w:b/>
                <w:bCs/>
                <w:color w:val="E36C0A" w:themeColor="accent6" w:themeShade="BF"/>
                <w:sz w:val="24"/>
                <w:szCs w:val="24"/>
              </w:rPr>
              <w:t>Medium</w:t>
            </w:r>
          </w:p>
          <w:p w14:paraId="77361630" w14:textId="77777777" w:rsidR="00EE3842" w:rsidRPr="00EE3842" w:rsidRDefault="00EE3842" w:rsidP="00EE3842">
            <w:pPr>
              <w:spacing w:after="200"/>
              <w:rPr>
                <w:rFonts w:ascii="Calibri" w:eastAsia="Rubik" w:hAnsi="Calibri" w:cs="Calibri"/>
                <w:b/>
                <w:bCs/>
                <w:sz w:val="24"/>
                <w:szCs w:val="24"/>
              </w:rPr>
            </w:pPr>
            <w:r w:rsidRPr="00EE3842">
              <w:rPr>
                <w:rFonts w:ascii="Calibri" w:eastAsia="Rubik" w:hAnsi="Calibri" w:cs="Calibri"/>
                <w:b/>
                <w:bCs/>
                <w:sz w:val="24"/>
                <w:szCs w:val="24"/>
              </w:rPr>
              <w:t>For example: Major injury or harm to one or a few people occurring infrequently, or an injury needing more than first aid.</w:t>
            </w:r>
          </w:p>
        </w:tc>
        <w:tc>
          <w:tcPr>
            <w:tcW w:w="5930" w:type="dxa"/>
            <w:tcBorders>
              <w:top w:val="single" w:sz="4" w:space="0" w:color="BFBFBF"/>
              <w:left w:val="single" w:sz="4" w:space="0" w:color="BFBFBF"/>
              <w:bottom w:val="single" w:sz="4" w:space="0" w:color="BFBFBF"/>
              <w:right w:val="single" w:sz="4" w:space="0" w:color="BFBFBF"/>
            </w:tcBorders>
            <w:tcMar>
              <w:top w:w="45" w:type="dxa"/>
              <w:left w:w="100" w:type="dxa"/>
              <w:bottom w:w="45" w:type="dxa"/>
              <w:right w:w="100" w:type="dxa"/>
            </w:tcMar>
            <w:vAlign w:val="center"/>
          </w:tcPr>
          <w:p w14:paraId="70FE25BF" w14:textId="77777777" w:rsidR="00EE3842" w:rsidRPr="00EE3842" w:rsidRDefault="00EE3842" w:rsidP="00EE3842">
            <w:pPr>
              <w:spacing w:after="200"/>
              <w:rPr>
                <w:rFonts w:ascii="Calibri" w:eastAsia="Rubik" w:hAnsi="Calibri" w:cs="Calibri"/>
                <w:b/>
                <w:bCs/>
                <w:sz w:val="24"/>
                <w:szCs w:val="24"/>
              </w:rPr>
            </w:pPr>
            <w:r w:rsidRPr="00EE3842">
              <w:rPr>
                <w:rFonts w:ascii="Calibri" w:eastAsia="Rubik" w:hAnsi="Calibri" w:cs="Calibri"/>
                <w:b/>
                <w:bCs/>
                <w:sz w:val="24"/>
                <w:szCs w:val="24"/>
              </w:rPr>
              <w:t>Requires attention as soon as possible. Add controls to reduce the risk towards Low.</w:t>
            </w:r>
          </w:p>
        </w:tc>
      </w:tr>
      <w:tr w:rsidR="00EE3842" w:rsidRPr="00EE3842" w14:paraId="5E5527C1" w14:textId="77777777" w:rsidTr="007C4EDC">
        <w:tc>
          <w:tcPr>
            <w:tcW w:w="8738" w:type="dxa"/>
            <w:tcBorders>
              <w:top w:val="single" w:sz="4" w:space="0" w:color="BFBFBF"/>
              <w:left w:val="single" w:sz="4" w:space="0" w:color="BFBFBF"/>
              <w:bottom w:val="single" w:sz="4" w:space="0" w:color="BFBFBF"/>
              <w:right w:val="single" w:sz="4" w:space="0" w:color="BFBFBF"/>
            </w:tcBorders>
            <w:tcMar>
              <w:top w:w="55" w:type="dxa"/>
              <w:left w:w="110" w:type="dxa"/>
              <w:bottom w:w="55" w:type="dxa"/>
              <w:right w:w="110" w:type="dxa"/>
            </w:tcMar>
          </w:tcPr>
          <w:p w14:paraId="19A44F05" w14:textId="77777777" w:rsidR="00EE3842" w:rsidRPr="00EE3842" w:rsidRDefault="00EE3842" w:rsidP="00EE3842">
            <w:pPr>
              <w:spacing w:after="200"/>
              <w:rPr>
                <w:rFonts w:ascii="Calibri" w:eastAsia="Rubik" w:hAnsi="Calibri" w:cs="Calibri"/>
                <w:b/>
                <w:bCs/>
                <w:color w:val="00B050"/>
                <w:sz w:val="24"/>
                <w:szCs w:val="24"/>
              </w:rPr>
            </w:pPr>
            <w:r w:rsidRPr="00EE3842">
              <w:rPr>
                <w:rFonts w:ascii="Calibri" w:eastAsia="Rubik" w:hAnsi="Calibri" w:cs="Calibri"/>
                <w:b/>
                <w:bCs/>
                <w:color w:val="00B050"/>
                <w:sz w:val="24"/>
                <w:szCs w:val="24"/>
              </w:rPr>
              <w:t>Low</w:t>
            </w:r>
          </w:p>
          <w:p w14:paraId="4F7838CC" w14:textId="77777777" w:rsidR="00EE3842" w:rsidRPr="00EE3842" w:rsidRDefault="00EE3842" w:rsidP="00EE3842">
            <w:pPr>
              <w:spacing w:after="200"/>
              <w:rPr>
                <w:rFonts w:ascii="Calibri" w:eastAsia="Rubik" w:hAnsi="Calibri" w:cs="Calibri"/>
                <w:b/>
                <w:bCs/>
                <w:sz w:val="24"/>
                <w:szCs w:val="24"/>
              </w:rPr>
            </w:pPr>
            <w:r w:rsidRPr="00EE3842">
              <w:rPr>
                <w:rFonts w:ascii="Calibri" w:eastAsia="Rubik" w:hAnsi="Calibri" w:cs="Calibri"/>
                <w:b/>
                <w:bCs/>
                <w:sz w:val="24"/>
                <w:szCs w:val="24"/>
              </w:rPr>
              <w:t>For example: Minor harm or injury occurring infrequently to a few people.</w:t>
            </w:r>
          </w:p>
        </w:tc>
        <w:tc>
          <w:tcPr>
            <w:tcW w:w="5930" w:type="dxa"/>
            <w:tcBorders>
              <w:top w:val="single" w:sz="4" w:space="0" w:color="BFBFBF"/>
              <w:left w:val="single" w:sz="4" w:space="0" w:color="BFBFBF"/>
              <w:bottom w:val="single" w:sz="4" w:space="0" w:color="BFBFBF"/>
              <w:right w:val="single" w:sz="4" w:space="0" w:color="BFBFBF"/>
            </w:tcBorders>
            <w:tcMar>
              <w:top w:w="45" w:type="dxa"/>
              <w:left w:w="100" w:type="dxa"/>
              <w:bottom w:w="45" w:type="dxa"/>
              <w:right w:w="100" w:type="dxa"/>
            </w:tcMar>
            <w:vAlign w:val="center"/>
          </w:tcPr>
          <w:p w14:paraId="5227DCF9" w14:textId="77777777" w:rsidR="00EE3842" w:rsidRPr="00EE3842" w:rsidRDefault="00EE3842" w:rsidP="00EE3842">
            <w:pPr>
              <w:spacing w:after="200"/>
              <w:rPr>
                <w:rFonts w:ascii="Calibri" w:eastAsia="Rubik" w:hAnsi="Calibri" w:cs="Calibri"/>
                <w:b/>
                <w:bCs/>
                <w:sz w:val="24"/>
                <w:szCs w:val="24"/>
              </w:rPr>
            </w:pPr>
            <w:r w:rsidRPr="00EE3842">
              <w:rPr>
                <w:rFonts w:ascii="Calibri" w:eastAsia="Rubik" w:hAnsi="Calibri" w:cs="Calibri"/>
                <w:b/>
                <w:bCs/>
                <w:sz w:val="24"/>
                <w:szCs w:val="24"/>
              </w:rPr>
              <w:t>Not a priority. Maintain existing controls. Act if the risk is not already as low as is reasonably practicable.</w:t>
            </w:r>
          </w:p>
        </w:tc>
      </w:tr>
    </w:tbl>
    <w:p w14:paraId="2A30098C" w14:textId="77777777" w:rsidR="00EE3842" w:rsidRPr="00EE3842" w:rsidRDefault="00EE3842">
      <w:pPr>
        <w:spacing w:after="200"/>
        <w:rPr>
          <w:rFonts w:ascii="Calibri" w:eastAsia="Rubik" w:hAnsi="Calibri" w:cs="Calibri"/>
          <w:b/>
          <w:bCs/>
          <w:sz w:val="24"/>
          <w:szCs w:val="24"/>
        </w:rPr>
      </w:pPr>
    </w:p>
    <w:p w14:paraId="275B7060" w14:textId="0E38DB4D" w:rsidR="00E07192" w:rsidRPr="00EE3842" w:rsidRDefault="007A6D8B">
      <w:pPr>
        <w:spacing w:after="200"/>
        <w:rPr>
          <w:rFonts w:ascii="Calibri" w:eastAsia="Rubik" w:hAnsi="Calibri" w:cs="Calibri"/>
          <w:b/>
          <w:bCs/>
          <w:sz w:val="24"/>
          <w:szCs w:val="24"/>
        </w:rPr>
      </w:pPr>
      <w:r w:rsidRPr="00EE3842">
        <w:rPr>
          <w:rFonts w:ascii="Calibri" w:eastAsia="Rubik" w:hAnsi="Calibri" w:cs="Calibri"/>
          <w:b/>
          <w:bCs/>
          <w:sz w:val="24"/>
          <w:szCs w:val="24"/>
        </w:rPr>
        <w:lastRenderedPageBreak/>
        <w:t>Risk assessment record</w:t>
      </w:r>
    </w:p>
    <w:p w14:paraId="258F8860" w14:textId="77777777" w:rsidR="00E07192" w:rsidRDefault="007A6D8B">
      <w:pPr>
        <w:spacing w:after="200"/>
        <w:rPr>
          <w:rFonts w:ascii="Rubik" w:eastAsia="Rubik" w:hAnsi="Rubik" w:cs="Rubik"/>
          <w:highlight w:val="green"/>
        </w:rPr>
      </w:pPr>
      <w:r w:rsidRPr="006C787F">
        <w:rPr>
          <w:rFonts w:ascii="Calibri" w:hAnsi="Calibri" w:cs="Calibri"/>
          <w:sz w:val="24"/>
          <w:szCs w:val="24"/>
        </w:rPr>
        <w:t xml:space="preserve">In accordance with the Company’s policy on avoiding sexual harassment in the workplace and </w:t>
      </w:r>
      <w:r w:rsidRPr="006C787F">
        <w:rPr>
          <w:rFonts w:ascii="Calibri" w:hAnsi="Calibri" w:cs="Calibri"/>
          <w:sz w:val="24"/>
          <w:szCs w:val="24"/>
        </w:rPr>
        <w:t xml:space="preserve">the Worker Protection (Amendment of Equality Act 2010), </w:t>
      </w:r>
      <w:r w:rsidR="006C787F">
        <w:rPr>
          <w:rFonts w:ascii="Calibri" w:hAnsi="Calibri" w:cs="Calibri"/>
          <w:sz w:val="24"/>
          <w:szCs w:val="24"/>
        </w:rPr>
        <w:t>the Company must</w:t>
      </w:r>
      <w:r w:rsidRPr="006C787F">
        <w:rPr>
          <w:rFonts w:ascii="Calibri" w:hAnsi="Calibri" w:cs="Calibri"/>
          <w:sz w:val="24"/>
          <w:szCs w:val="24"/>
        </w:rPr>
        <w:t xml:space="preserve"> assess </w:t>
      </w:r>
      <w:r w:rsidRPr="006C787F">
        <w:rPr>
          <w:rFonts w:ascii="Calibri" w:hAnsi="Calibri" w:cs="Calibri"/>
          <w:sz w:val="24"/>
          <w:szCs w:val="24"/>
        </w:rPr>
        <w:t xml:space="preserve">circumstances that could </w:t>
      </w:r>
      <w:r w:rsidR="006C787F">
        <w:rPr>
          <w:rFonts w:ascii="Calibri" w:hAnsi="Calibri" w:cs="Calibri"/>
          <w:sz w:val="24"/>
          <w:szCs w:val="24"/>
        </w:rPr>
        <w:t xml:space="preserve">result in </w:t>
      </w:r>
      <w:r w:rsidRPr="006C787F">
        <w:rPr>
          <w:rFonts w:ascii="Calibri" w:hAnsi="Calibri" w:cs="Calibri"/>
          <w:sz w:val="24"/>
          <w:szCs w:val="24"/>
        </w:rPr>
        <w:t xml:space="preserve">unwanted conduct of a sexual nature. This </w:t>
      </w:r>
      <w:r w:rsidR="006C787F">
        <w:rPr>
          <w:rFonts w:ascii="Calibri" w:hAnsi="Calibri" w:cs="Calibri"/>
          <w:sz w:val="24"/>
          <w:szCs w:val="24"/>
        </w:rPr>
        <w:t>assessment</w:t>
      </w:r>
      <w:r w:rsidRPr="006C787F">
        <w:rPr>
          <w:rFonts w:ascii="Calibri" w:hAnsi="Calibri" w:cs="Calibri"/>
          <w:sz w:val="24"/>
          <w:szCs w:val="24"/>
        </w:rPr>
        <w:t xml:space="preserve"> identifies </w:t>
      </w:r>
      <w:r w:rsidR="006C787F">
        <w:rPr>
          <w:rFonts w:ascii="Calibri" w:hAnsi="Calibri" w:cs="Calibri"/>
          <w:sz w:val="24"/>
          <w:szCs w:val="24"/>
        </w:rPr>
        <w:t xml:space="preserve">the </w:t>
      </w:r>
      <w:r w:rsidRPr="006C787F">
        <w:rPr>
          <w:rFonts w:ascii="Calibri" w:hAnsi="Calibri" w:cs="Calibri"/>
          <w:sz w:val="24"/>
          <w:szCs w:val="24"/>
        </w:rPr>
        <w:t xml:space="preserve">areas </w:t>
      </w:r>
      <w:r w:rsidRPr="006C787F">
        <w:rPr>
          <w:rFonts w:ascii="Calibri" w:hAnsi="Calibri" w:cs="Calibri"/>
          <w:sz w:val="24"/>
          <w:szCs w:val="24"/>
        </w:rPr>
        <w:t xml:space="preserve">to </w:t>
      </w:r>
      <w:proofErr w:type="gramStart"/>
      <w:r w:rsidRPr="006C787F">
        <w:rPr>
          <w:rFonts w:ascii="Calibri" w:hAnsi="Calibri" w:cs="Calibri"/>
          <w:sz w:val="24"/>
          <w:szCs w:val="24"/>
        </w:rPr>
        <w:t>evaluate</w:t>
      </w:r>
      <w:proofErr w:type="gramEnd"/>
      <w:r w:rsidRPr="006C787F">
        <w:rPr>
          <w:rFonts w:ascii="Calibri" w:hAnsi="Calibri" w:cs="Calibri"/>
          <w:sz w:val="24"/>
          <w:szCs w:val="24"/>
        </w:rPr>
        <w:t xml:space="preserve"> </w:t>
      </w:r>
      <w:r w:rsidR="006C787F">
        <w:rPr>
          <w:rFonts w:ascii="Calibri" w:hAnsi="Calibri" w:cs="Calibri"/>
          <w:sz w:val="24"/>
          <w:szCs w:val="24"/>
        </w:rPr>
        <w:t>and the control</w:t>
      </w:r>
      <w:r w:rsidRPr="006C787F">
        <w:rPr>
          <w:rFonts w:ascii="Calibri" w:hAnsi="Calibri" w:cs="Calibri"/>
          <w:sz w:val="24"/>
          <w:szCs w:val="24"/>
        </w:rPr>
        <w:t xml:space="preserve"> measures </w:t>
      </w:r>
      <w:r w:rsidR="006C787F">
        <w:rPr>
          <w:rFonts w:ascii="Calibri" w:hAnsi="Calibri" w:cs="Calibri"/>
          <w:sz w:val="24"/>
          <w:szCs w:val="24"/>
        </w:rPr>
        <w:t>required</w:t>
      </w:r>
      <w:r w:rsidRPr="006C787F">
        <w:rPr>
          <w:rFonts w:ascii="Calibri" w:hAnsi="Calibri" w:cs="Calibri"/>
          <w:sz w:val="24"/>
          <w:szCs w:val="24"/>
        </w:rPr>
        <w:t>.</w:t>
      </w:r>
    </w:p>
    <w:tbl>
      <w:tblPr>
        <w:tblStyle w:val="a0"/>
        <w:tblW w:w="14668" w:type="dxa"/>
        <w:tblInd w:w="0" w:type="dxa"/>
        <w:tblLayout w:type="fixed"/>
        <w:tblLook w:val="0400" w:firstRow="0" w:lastRow="0" w:firstColumn="0" w:lastColumn="0" w:noHBand="0" w:noVBand="1"/>
      </w:tblPr>
      <w:tblGrid>
        <w:gridCol w:w="566"/>
        <w:gridCol w:w="1740"/>
        <w:gridCol w:w="2092"/>
        <w:gridCol w:w="1390"/>
        <w:gridCol w:w="3545"/>
        <w:gridCol w:w="3420"/>
        <w:gridCol w:w="1915"/>
      </w:tblGrid>
      <w:tr w:rsidR="00E07192" w:rsidRPr="00EE3842" w14:paraId="610DAE61" w14:textId="77777777" w:rsidTr="0065487E">
        <w:trPr>
          <w:tblHeader/>
        </w:trPr>
        <w:tc>
          <w:tcPr>
            <w:tcW w:w="566" w:type="dxa"/>
            <w:tcBorders>
              <w:top w:val="single" w:sz="4" w:space="0" w:color="BFBFBF"/>
              <w:left w:val="single" w:sz="4" w:space="0" w:color="BFBFBF"/>
              <w:bottom w:val="single" w:sz="4" w:space="0" w:color="BFBFBF"/>
              <w:right w:val="single" w:sz="4" w:space="0" w:color="BFBFBF"/>
            </w:tcBorders>
            <w:shd w:val="clear" w:color="auto" w:fill="A6A6A6" w:themeFill="background1" w:themeFillShade="A6"/>
            <w:tcMar>
              <w:top w:w="50" w:type="dxa"/>
              <w:left w:w="100" w:type="dxa"/>
              <w:bottom w:w="50" w:type="dxa"/>
              <w:right w:w="100" w:type="dxa"/>
            </w:tcMar>
          </w:tcPr>
          <w:p w14:paraId="700324AB" w14:textId="77777777" w:rsidR="00E07192" w:rsidRPr="00EE3842" w:rsidRDefault="007A6D8B">
            <w:pPr>
              <w:spacing w:line="240" w:lineRule="auto"/>
              <w:jc w:val="center"/>
              <w:rPr>
                <w:rFonts w:ascii="Calibri" w:eastAsia="Rubik" w:hAnsi="Calibri" w:cs="Calibri"/>
                <w:b/>
                <w:bCs/>
                <w:sz w:val="24"/>
                <w:szCs w:val="24"/>
              </w:rPr>
            </w:pPr>
            <w:r w:rsidRPr="00EE3842">
              <w:rPr>
                <w:rFonts w:ascii="Calibri" w:eastAsia="Rubik" w:hAnsi="Calibri" w:cs="Calibri"/>
                <w:b/>
                <w:bCs/>
                <w:sz w:val="24"/>
                <w:szCs w:val="24"/>
              </w:rPr>
              <w:t>No.</w:t>
            </w:r>
          </w:p>
        </w:tc>
        <w:tc>
          <w:tcPr>
            <w:tcW w:w="1740" w:type="dxa"/>
            <w:tcBorders>
              <w:top w:val="single" w:sz="4" w:space="0" w:color="BFBFBF"/>
              <w:left w:val="single" w:sz="4" w:space="0" w:color="BFBFBF"/>
              <w:bottom w:val="single" w:sz="4" w:space="0" w:color="BFBFBF"/>
              <w:right w:val="single" w:sz="4" w:space="0" w:color="BFBFBF"/>
            </w:tcBorders>
            <w:shd w:val="clear" w:color="auto" w:fill="A6A6A6" w:themeFill="background1" w:themeFillShade="A6"/>
            <w:tcMar>
              <w:top w:w="50" w:type="dxa"/>
              <w:left w:w="100" w:type="dxa"/>
              <w:bottom w:w="50" w:type="dxa"/>
              <w:right w:w="100" w:type="dxa"/>
            </w:tcMar>
          </w:tcPr>
          <w:p w14:paraId="43A29D19" w14:textId="77777777" w:rsidR="00E07192" w:rsidRPr="00EE3842" w:rsidRDefault="007A6D8B">
            <w:pPr>
              <w:spacing w:after="40" w:line="240" w:lineRule="auto"/>
              <w:jc w:val="center"/>
              <w:rPr>
                <w:rFonts w:ascii="Calibri" w:eastAsia="Rubik" w:hAnsi="Calibri" w:cs="Calibri"/>
                <w:b/>
                <w:bCs/>
                <w:sz w:val="24"/>
                <w:szCs w:val="24"/>
              </w:rPr>
            </w:pPr>
            <w:r w:rsidRPr="00EE3842">
              <w:rPr>
                <w:rFonts w:ascii="Calibri" w:eastAsia="Rubik" w:hAnsi="Calibri" w:cs="Calibri"/>
                <w:b/>
                <w:bCs/>
                <w:sz w:val="24"/>
                <w:szCs w:val="24"/>
              </w:rPr>
              <w:t>Hazard</w:t>
            </w:r>
          </w:p>
          <w:p w14:paraId="50718DFD" w14:textId="77777777" w:rsidR="00E07192" w:rsidRPr="00EE3842" w:rsidRDefault="00E07192">
            <w:pPr>
              <w:spacing w:line="240" w:lineRule="auto"/>
              <w:jc w:val="center"/>
              <w:rPr>
                <w:rFonts w:ascii="Calibri" w:eastAsia="Rubik" w:hAnsi="Calibri" w:cs="Calibri"/>
                <w:sz w:val="24"/>
                <w:szCs w:val="24"/>
              </w:rPr>
            </w:pPr>
          </w:p>
          <w:p w14:paraId="2F610ECF" w14:textId="77777777" w:rsidR="00E07192" w:rsidRPr="00EE3842" w:rsidRDefault="007A6D8B">
            <w:pPr>
              <w:spacing w:line="240" w:lineRule="auto"/>
              <w:jc w:val="center"/>
              <w:rPr>
                <w:rFonts w:ascii="Calibri" w:eastAsia="Rubik" w:hAnsi="Calibri" w:cs="Calibri"/>
                <w:b/>
                <w:bCs/>
                <w:sz w:val="24"/>
                <w:szCs w:val="24"/>
              </w:rPr>
            </w:pPr>
            <w:r w:rsidRPr="00EE3842">
              <w:rPr>
                <w:rFonts w:ascii="Calibri" w:eastAsia="Rubik" w:hAnsi="Calibri" w:cs="Calibri"/>
                <w:sz w:val="24"/>
                <w:szCs w:val="24"/>
              </w:rPr>
              <w:t>Something with the potential to harm.</w:t>
            </w:r>
          </w:p>
        </w:tc>
        <w:tc>
          <w:tcPr>
            <w:tcW w:w="2092" w:type="dxa"/>
            <w:tcBorders>
              <w:top w:val="single" w:sz="4" w:space="0" w:color="BFBFBF"/>
              <w:left w:val="single" w:sz="4" w:space="0" w:color="BFBFBF"/>
              <w:bottom w:val="single" w:sz="4" w:space="0" w:color="BFBFBF"/>
              <w:right w:val="single" w:sz="4" w:space="0" w:color="BFBFBF"/>
            </w:tcBorders>
            <w:shd w:val="clear" w:color="auto" w:fill="A6A6A6" w:themeFill="background1" w:themeFillShade="A6"/>
            <w:tcMar>
              <w:top w:w="50" w:type="dxa"/>
              <w:left w:w="100" w:type="dxa"/>
              <w:bottom w:w="50" w:type="dxa"/>
              <w:right w:w="100" w:type="dxa"/>
            </w:tcMar>
          </w:tcPr>
          <w:p w14:paraId="3981E441" w14:textId="77777777" w:rsidR="00E07192" w:rsidRPr="00EE3842" w:rsidRDefault="007A6D8B">
            <w:pPr>
              <w:spacing w:after="40" w:line="240" w:lineRule="auto"/>
              <w:jc w:val="center"/>
              <w:rPr>
                <w:rFonts w:ascii="Calibri" w:eastAsia="Rubik" w:hAnsi="Calibri" w:cs="Calibri"/>
                <w:b/>
                <w:bCs/>
                <w:sz w:val="24"/>
                <w:szCs w:val="24"/>
              </w:rPr>
            </w:pPr>
            <w:r w:rsidRPr="00EE3842">
              <w:rPr>
                <w:rFonts w:ascii="Calibri" w:eastAsia="Rubik" w:hAnsi="Calibri" w:cs="Calibri"/>
                <w:b/>
                <w:bCs/>
                <w:sz w:val="24"/>
                <w:szCs w:val="24"/>
              </w:rPr>
              <w:t>Possible effects / harm</w:t>
            </w:r>
          </w:p>
          <w:p w14:paraId="471E6F46" w14:textId="77777777" w:rsidR="00E07192" w:rsidRPr="00EE3842" w:rsidRDefault="00E07192">
            <w:pPr>
              <w:spacing w:line="240" w:lineRule="auto"/>
              <w:jc w:val="center"/>
              <w:rPr>
                <w:rFonts w:ascii="Calibri" w:eastAsia="Rubik" w:hAnsi="Calibri" w:cs="Calibri"/>
                <w:sz w:val="24"/>
                <w:szCs w:val="24"/>
              </w:rPr>
            </w:pPr>
          </w:p>
          <w:p w14:paraId="759FAC37" w14:textId="77777777" w:rsidR="00E07192" w:rsidRPr="00EE3842" w:rsidRDefault="007A6D8B">
            <w:pPr>
              <w:spacing w:line="240" w:lineRule="auto"/>
              <w:jc w:val="center"/>
              <w:rPr>
                <w:rFonts w:ascii="Calibri" w:eastAsia="Rubik" w:hAnsi="Calibri" w:cs="Calibri"/>
                <w:b/>
                <w:bCs/>
                <w:sz w:val="24"/>
                <w:szCs w:val="24"/>
              </w:rPr>
            </w:pPr>
            <w:r w:rsidRPr="00EE3842">
              <w:rPr>
                <w:rFonts w:ascii="Calibri" w:eastAsia="Rubik" w:hAnsi="Calibri" w:cs="Calibri"/>
                <w:sz w:val="24"/>
                <w:szCs w:val="24"/>
              </w:rPr>
              <w:t>Who could be harmed and how. Where a group could be affected differently, note it.</w:t>
            </w:r>
          </w:p>
        </w:tc>
        <w:tc>
          <w:tcPr>
            <w:tcW w:w="1390" w:type="dxa"/>
            <w:tcBorders>
              <w:top w:val="single" w:sz="4" w:space="0" w:color="BFBFBF"/>
              <w:left w:val="single" w:sz="4" w:space="0" w:color="BFBFBF"/>
              <w:bottom w:val="single" w:sz="4" w:space="0" w:color="BFBFBF"/>
              <w:right w:val="single" w:sz="4" w:space="0" w:color="BFBFBF"/>
            </w:tcBorders>
            <w:shd w:val="clear" w:color="auto" w:fill="A6A6A6" w:themeFill="background1" w:themeFillShade="A6"/>
            <w:tcMar>
              <w:top w:w="50" w:type="dxa"/>
              <w:left w:w="100" w:type="dxa"/>
              <w:bottom w:w="50" w:type="dxa"/>
              <w:right w:w="100" w:type="dxa"/>
            </w:tcMar>
          </w:tcPr>
          <w:p w14:paraId="099EA761" w14:textId="77777777" w:rsidR="00E07192" w:rsidRPr="00EE3842" w:rsidRDefault="007A6D8B">
            <w:pPr>
              <w:spacing w:after="40" w:line="240" w:lineRule="auto"/>
              <w:jc w:val="center"/>
              <w:rPr>
                <w:rFonts w:ascii="Calibri" w:eastAsia="Rubik" w:hAnsi="Calibri" w:cs="Calibri"/>
                <w:b/>
                <w:bCs/>
                <w:sz w:val="24"/>
                <w:szCs w:val="24"/>
              </w:rPr>
            </w:pPr>
            <w:r w:rsidRPr="00EE3842">
              <w:rPr>
                <w:rFonts w:ascii="Calibri" w:eastAsia="Rubik" w:hAnsi="Calibri" w:cs="Calibri"/>
                <w:b/>
                <w:bCs/>
                <w:sz w:val="24"/>
                <w:szCs w:val="24"/>
              </w:rPr>
              <w:t>Risk rating before controls </w:t>
            </w:r>
          </w:p>
          <w:p w14:paraId="2687EF35" w14:textId="77777777" w:rsidR="00E07192" w:rsidRPr="00EE3842" w:rsidRDefault="00E07192">
            <w:pPr>
              <w:spacing w:after="40" w:line="240" w:lineRule="auto"/>
              <w:jc w:val="center"/>
              <w:rPr>
                <w:rFonts w:ascii="Calibri" w:eastAsia="Rubik" w:hAnsi="Calibri" w:cs="Calibri"/>
                <w:i/>
                <w:iCs/>
                <w:sz w:val="24"/>
                <w:szCs w:val="24"/>
              </w:rPr>
            </w:pPr>
          </w:p>
          <w:p w14:paraId="47F09C38" w14:textId="77777777" w:rsidR="00E07192" w:rsidRPr="00EE3842" w:rsidRDefault="007A6D8B">
            <w:pPr>
              <w:spacing w:after="40" w:line="240" w:lineRule="auto"/>
              <w:jc w:val="center"/>
              <w:rPr>
                <w:rFonts w:ascii="Calibri" w:eastAsia="Rubik" w:hAnsi="Calibri" w:cs="Calibri"/>
                <w:b/>
                <w:bCs/>
                <w:sz w:val="24"/>
                <w:szCs w:val="24"/>
              </w:rPr>
            </w:pPr>
            <w:r w:rsidRPr="00EE3842">
              <w:rPr>
                <w:rFonts w:ascii="Calibri" w:eastAsia="Rubik" w:hAnsi="Calibri" w:cs="Calibri"/>
                <w:i/>
                <w:iCs/>
                <w:sz w:val="24"/>
                <w:szCs w:val="24"/>
              </w:rPr>
              <w:t>(</w:t>
            </w:r>
            <w:r w:rsidRPr="00EE3842">
              <w:rPr>
                <w:rFonts w:ascii="Calibri" w:eastAsia="Rubik" w:hAnsi="Calibri" w:cs="Calibri"/>
                <w:sz w:val="24"/>
                <w:szCs w:val="24"/>
              </w:rPr>
              <w:t>High/ Medium/ Low)</w:t>
            </w:r>
          </w:p>
        </w:tc>
        <w:tc>
          <w:tcPr>
            <w:tcW w:w="3545" w:type="dxa"/>
            <w:tcBorders>
              <w:top w:val="single" w:sz="4" w:space="0" w:color="BFBFBF"/>
              <w:left w:val="single" w:sz="4" w:space="0" w:color="BFBFBF"/>
              <w:bottom w:val="single" w:sz="4" w:space="0" w:color="BFBFBF"/>
              <w:right w:val="single" w:sz="4" w:space="0" w:color="BFBFBF"/>
            </w:tcBorders>
            <w:shd w:val="clear" w:color="auto" w:fill="A6A6A6" w:themeFill="background1" w:themeFillShade="A6"/>
            <w:tcMar>
              <w:top w:w="50" w:type="dxa"/>
              <w:left w:w="100" w:type="dxa"/>
              <w:bottom w:w="50" w:type="dxa"/>
              <w:right w:w="100" w:type="dxa"/>
            </w:tcMar>
          </w:tcPr>
          <w:p w14:paraId="74A5F39F" w14:textId="77777777" w:rsidR="00E07192" w:rsidRPr="00EE3842" w:rsidRDefault="007A6D8B">
            <w:pPr>
              <w:spacing w:after="40" w:line="240" w:lineRule="auto"/>
              <w:jc w:val="center"/>
              <w:rPr>
                <w:rFonts w:ascii="Calibri" w:eastAsia="Rubik" w:hAnsi="Calibri" w:cs="Calibri"/>
                <w:b/>
                <w:bCs/>
                <w:sz w:val="24"/>
                <w:szCs w:val="24"/>
              </w:rPr>
            </w:pPr>
            <w:r w:rsidRPr="00EE3842">
              <w:rPr>
                <w:rFonts w:ascii="Calibri" w:eastAsia="Rubik" w:hAnsi="Calibri" w:cs="Calibri"/>
                <w:b/>
                <w:bCs/>
                <w:sz w:val="24"/>
                <w:szCs w:val="24"/>
              </w:rPr>
              <w:t>Detail existing control measures already in place</w:t>
            </w:r>
          </w:p>
          <w:p w14:paraId="1D800E74" w14:textId="77777777" w:rsidR="00E07192" w:rsidRPr="00EE3842" w:rsidRDefault="00E07192">
            <w:pPr>
              <w:spacing w:line="240" w:lineRule="auto"/>
              <w:rPr>
                <w:rFonts w:ascii="Calibri" w:eastAsia="Rubik" w:hAnsi="Calibri" w:cs="Calibri"/>
                <w:b/>
                <w:bCs/>
                <w:sz w:val="24"/>
                <w:szCs w:val="24"/>
              </w:rPr>
            </w:pPr>
          </w:p>
        </w:tc>
        <w:tc>
          <w:tcPr>
            <w:tcW w:w="3420" w:type="dxa"/>
            <w:tcBorders>
              <w:top w:val="single" w:sz="4" w:space="0" w:color="BFBFBF"/>
              <w:left w:val="single" w:sz="4" w:space="0" w:color="BFBFBF"/>
              <w:bottom w:val="single" w:sz="4" w:space="0" w:color="BFBFBF"/>
              <w:right w:val="single" w:sz="4" w:space="0" w:color="BFBFBF"/>
            </w:tcBorders>
            <w:shd w:val="clear" w:color="auto" w:fill="A6A6A6" w:themeFill="background1" w:themeFillShade="A6"/>
            <w:tcMar>
              <w:top w:w="50" w:type="dxa"/>
              <w:left w:w="100" w:type="dxa"/>
              <w:bottom w:w="50" w:type="dxa"/>
              <w:right w:w="100" w:type="dxa"/>
            </w:tcMar>
          </w:tcPr>
          <w:p w14:paraId="54B73D00" w14:textId="77777777" w:rsidR="00E07192" w:rsidRPr="00EE3842" w:rsidRDefault="007A6D8B">
            <w:pPr>
              <w:spacing w:after="40" w:line="240" w:lineRule="auto"/>
              <w:jc w:val="center"/>
              <w:rPr>
                <w:rFonts w:ascii="Calibri" w:eastAsia="Rubik" w:hAnsi="Calibri" w:cs="Calibri"/>
                <w:b/>
                <w:bCs/>
                <w:sz w:val="24"/>
                <w:szCs w:val="24"/>
              </w:rPr>
            </w:pPr>
            <w:r w:rsidRPr="00EE3842">
              <w:rPr>
                <w:rFonts w:ascii="Calibri" w:eastAsia="Rubik" w:hAnsi="Calibri" w:cs="Calibri"/>
                <w:b/>
                <w:bCs/>
                <w:sz w:val="24"/>
                <w:szCs w:val="24"/>
              </w:rPr>
              <w:t>Detail further action required to reduce risk</w:t>
            </w:r>
          </w:p>
          <w:p w14:paraId="14AC0012" w14:textId="77777777" w:rsidR="00E07192" w:rsidRPr="00EE3842" w:rsidRDefault="00E07192">
            <w:pPr>
              <w:spacing w:line="240" w:lineRule="auto"/>
              <w:jc w:val="center"/>
              <w:rPr>
                <w:rFonts w:ascii="Calibri" w:eastAsia="Rubik" w:hAnsi="Calibri" w:cs="Calibri"/>
                <w:sz w:val="24"/>
                <w:szCs w:val="24"/>
              </w:rPr>
            </w:pPr>
          </w:p>
          <w:p w14:paraId="258B6890" w14:textId="77777777" w:rsidR="00E07192" w:rsidRPr="00EE3842" w:rsidRDefault="007A6D8B">
            <w:pPr>
              <w:spacing w:line="240" w:lineRule="auto"/>
              <w:jc w:val="center"/>
              <w:rPr>
                <w:rFonts w:ascii="Calibri" w:eastAsia="Rubik" w:hAnsi="Calibri" w:cs="Calibri"/>
                <w:b/>
                <w:bCs/>
                <w:sz w:val="24"/>
                <w:szCs w:val="24"/>
              </w:rPr>
            </w:pPr>
            <w:r w:rsidRPr="00EE3842">
              <w:rPr>
                <w:rFonts w:ascii="Calibri" w:eastAsia="Rubik" w:hAnsi="Calibri" w:cs="Calibri"/>
                <w:sz w:val="24"/>
                <w:szCs w:val="24"/>
              </w:rPr>
              <w:t>Action required, responsible person and target date.</w:t>
            </w:r>
          </w:p>
        </w:tc>
        <w:tc>
          <w:tcPr>
            <w:tcW w:w="1915" w:type="dxa"/>
            <w:tcBorders>
              <w:top w:val="single" w:sz="4" w:space="0" w:color="BFBFBF"/>
              <w:left w:val="single" w:sz="4" w:space="0" w:color="BFBFBF"/>
              <w:bottom w:val="single" w:sz="4" w:space="0" w:color="BFBFBF"/>
              <w:right w:val="single" w:sz="4" w:space="0" w:color="BFBFBF"/>
            </w:tcBorders>
            <w:shd w:val="clear" w:color="auto" w:fill="A6A6A6" w:themeFill="background1" w:themeFillShade="A6"/>
            <w:tcMar>
              <w:top w:w="50" w:type="dxa"/>
              <w:left w:w="100" w:type="dxa"/>
              <w:bottom w:w="50" w:type="dxa"/>
              <w:right w:w="100" w:type="dxa"/>
            </w:tcMar>
          </w:tcPr>
          <w:p w14:paraId="703734BA" w14:textId="77777777" w:rsidR="00E07192" w:rsidRPr="00EE3842" w:rsidRDefault="007A6D8B">
            <w:pPr>
              <w:spacing w:after="40" w:line="240" w:lineRule="auto"/>
              <w:jc w:val="center"/>
              <w:rPr>
                <w:rFonts w:ascii="Calibri" w:eastAsia="Rubik" w:hAnsi="Calibri" w:cs="Calibri"/>
                <w:b/>
                <w:bCs/>
                <w:sz w:val="24"/>
                <w:szCs w:val="24"/>
              </w:rPr>
            </w:pPr>
            <w:r w:rsidRPr="00EE3842">
              <w:rPr>
                <w:rFonts w:ascii="Calibri" w:eastAsia="Rubik" w:hAnsi="Calibri" w:cs="Calibri"/>
                <w:b/>
                <w:bCs/>
                <w:sz w:val="24"/>
                <w:szCs w:val="24"/>
              </w:rPr>
              <w:t>Revised rating after controls </w:t>
            </w:r>
          </w:p>
          <w:p w14:paraId="10EEAA4D" w14:textId="77777777" w:rsidR="00E07192" w:rsidRPr="00EE3842" w:rsidRDefault="00E07192">
            <w:pPr>
              <w:spacing w:line="240" w:lineRule="auto"/>
              <w:jc w:val="center"/>
              <w:rPr>
                <w:rFonts w:ascii="Calibri" w:eastAsia="Rubik" w:hAnsi="Calibri" w:cs="Calibri"/>
                <w:b/>
                <w:bCs/>
                <w:sz w:val="24"/>
                <w:szCs w:val="24"/>
              </w:rPr>
            </w:pPr>
          </w:p>
          <w:p w14:paraId="2F0800A6" w14:textId="77777777" w:rsidR="00E07192" w:rsidRPr="00EE3842" w:rsidRDefault="007A6D8B">
            <w:pPr>
              <w:spacing w:line="240" w:lineRule="auto"/>
              <w:jc w:val="center"/>
              <w:rPr>
                <w:rFonts w:ascii="Calibri" w:eastAsia="Rubik" w:hAnsi="Calibri" w:cs="Calibri"/>
                <w:b/>
                <w:bCs/>
                <w:sz w:val="24"/>
                <w:szCs w:val="24"/>
              </w:rPr>
            </w:pPr>
            <w:r w:rsidRPr="00EE3842">
              <w:rPr>
                <w:rFonts w:ascii="Calibri" w:eastAsia="Rubik" w:hAnsi="Calibri" w:cs="Calibri"/>
                <w:sz w:val="24"/>
                <w:szCs w:val="24"/>
              </w:rPr>
              <w:t>(High/Medium/Low)</w:t>
            </w:r>
          </w:p>
        </w:tc>
      </w:tr>
      <w:tr w:rsidR="00E07192" w:rsidRPr="00EE3842" w14:paraId="12E2E119" w14:textId="77777777">
        <w:tc>
          <w:tcPr>
            <w:tcW w:w="566" w:type="dxa"/>
            <w:tcBorders>
              <w:top w:val="single" w:sz="4" w:space="0" w:color="BFBFBF"/>
              <w:left w:val="single" w:sz="4" w:space="0" w:color="BFBFBF"/>
              <w:bottom w:val="single" w:sz="4" w:space="0" w:color="BFBFBF"/>
              <w:right w:val="single" w:sz="4" w:space="0" w:color="BFBFBF"/>
            </w:tcBorders>
            <w:tcMar>
              <w:top w:w="45" w:type="dxa"/>
              <w:left w:w="100" w:type="dxa"/>
              <w:bottom w:w="45" w:type="dxa"/>
              <w:right w:w="100" w:type="dxa"/>
            </w:tcMar>
            <w:vAlign w:val="center"/>
          </w:tcPr>
          <w:p w14:paraId="64E7A36A" w14:textId="08D29CA7" w:rsidR="00E07192" w:rsidRPr="0065487E" w:rsidRDefault="0065487E">
            <w:pPr>
              <w:spacing w:line="240" w:lineRule="auto"/>
              <w:jc w:val="center"/>
              <w:rPr>
                <w:rFonts w:ascii="Calibri" w:eastAsia="Rubik" w:hAnsi="Calibri" w:cs="Calibri"/>
                <w:sz w:val="24"/>
                <w:szCs w:val="24"/>
              </w:rPr>
            </w:pPr>
            <w:r w:rsidRPr="0065487E">
              <w:rPr>
                <w:rFonts w:ascii="Calibri" w:eastAsia="Rubik" w:hAnsi="Calibri" w:cs="Calibri"/>
                <w:sz w:val="24"/>
                <w:szCs w:val="24"/>
              </w:rPr>
              <w:t>1</w:t>
            </w:r>
          </w:p>
        </w:tc>
        <w:tc>
          <w:tcPr>
            <w:tcW w:w="1740" w:type="dxa"/>
            <w:tcBorders>
              <w:top w:val="single" w:sz="4" w:space="0" w:color="BFBFBF"/>
              <w:left w:val="single" w:sz="4" w:space="0" w:color="BFBFBF"/>
              <w:bottom w:val="single" w:sz="4" w:space="0" w:color="BFBFBF"/>
              <w:right w:val="single" w:sz="4" w:space="0" w:color="BFBFBF"/>
            </w:tcBorders>
            <w:tcMar>
              <w:top w:w="45" w:type="dxa"/>
              <w:left w:w="100" w:type="dxa"/>
              <w:bottom w:w="45" w:type="dxa"/>
              <w:right w:w="100" w:type="dxa"/>
            </w:tcMar>
            <w:vAlign w:val="center"/>
          </w:tcPr>
          <w:p w14:paraId="61E2747B" w14:textId="77777777" w:rsidR="00E07192" w:rsidRDefault="00E07192">
            <w:pPr>
              <w:spacing w:line="240" w:lineRule="auto"/>
              <w:rPr>
                <w:rFonts w:ascii="Calibri" w:eastAsia="Rubik" w:hAnsi="Calibri" w:cs="Calibri"/>
                <w:i/>
                <w:iCs/>
                <w:sz w:val="24"/>
                <w:szCs w:val="24"/>
              </w:rPr>
            </w:pPr>
          </w:p>
          <w:p w14:paraId="25751418" w14:textId="6BAF49FE" w:rsidR="0065487E" w:rsidRPr="00EE3842" w:rsidRDefault="0065487E">
            <w:pPr>
              <w:spacing w:line="240" w:lineRule="auto"/>
              <w:rPr>
                <w:rFonts w:ascii="Calibri" w:eastAsia="Rubik" w:hAnsi="Calibri" w:cs="Calibri"/>
                <w:i/>
                <w:iCs/>
                <w:sz w:val="24"/>
                <w:szCs w:val="24"/>
              </w:rPr>
            </w:pPr>
          </w:p>
        </w:tc>
        <w:tc>
          <w:tcPr>
            <w:tcW w:w="2092" w:type="dxa"/>
            <w:tcBorders>
              <w:top w:val="single" w:sz="4" w:space="0" w:color="BFBFBF"/>
              <w:left w:val="single" w:sz="4" w:space="0" w:color="BFBFBF"/>
              <w:bottom w:val="single" w:sz="4" w:space="0" w:color="BFBFBF"/>
              <w:right w:val="single" w:sz="4" w:space="0" w:color="BFBFBF"/>
            </w:tcBorders>
            <w:tcMar>
              <w:top w:w="45" w:type="dxa"/>
              <w:left w:w="100" w:type="dxa"/>
              <w:bottom w:w="45" w:type="dxa"/>
              <w:right w:w="100" w:type="dxa"/>
            </w:tcMar>
            <w:vAlign w:val="center"/>
          </w:tcPr>
          <w:p w14:paraId="1790967E" w14:textId="515958C4" w:rsidR="00E07192" w:rsidRPr="00EE3842" w:rsidRDefault="00E07192">
            <w:pPr>
              <w:spacing w:line="240" w:lineRule="auto"/>
              <w:rPr>
                <w:rFonts w:ascii="Calibri" w:eastAsia="Rubik" w:hAnsi="Calibri" w:cs="Calibri"/>
                <w:i/>
                <w:iCs/>
                <w:sz w:val="24"/>
                <w:szCs w:val="24"/>
              </w:rPr>
            </w:pPr>
          </w:p>
        </w:tc>
        <w:tc>
          <w:tcPr>
            <w:tcW w:w="1390" w:type="dxa"/>
            <w:tcBorders>
              <w:top w:val="single" w:sz="4" w:space="0" w:color="BFBFBF"/>
              <w:left w:val="single" w:sz="4" w:space="0" w:color="BFBFBF"/>
              <w:bottom w:val="single" w:sz="4" w:space="0" w:color="BFBFBF"/>
              <w:right w:val="single" w:sz="4" w:space="0" w:color="BFBFBF"/>
            </w:tcBorders>
            <w:tcMar>
              <w:top w:w="45" w:type="dxa"/>
              <w:left w:w="100" w:type="dxa"/>
              <w:bottom w:w="45" w:type="dxa"/>
              <w:right w:w="100" w:type="dxa"/>
            </w:tcMar>
            <w:vAlign w:val="center"/>
          </w:tcPr>
          <w:p w14:paraId="20EA14FA" w14:textId="1C7F0E6E" w:rsidR="00E07192" w:rsidRPr="00EE3842" w:rsidRDefault="00E07192">
            <w:pPr>
              <w:spacing w:line="240" w:lineRule="auto"/>
              <w:jc w:val="center"/>
              <w:rPr>
                <w:rFonts w:ascii="Calibri" w:eastAsia="Rubik" w:hAnsi="Calibri" w:cs="Calibri"/>
                <w:i/>
                <w:iCs/>
                <w:sz w:val="24"/>
                <w:szCs w:val="24"/>
              </w:rPr>
            </w:pPr>
          </w:p>
        </w:tc>
        <w:tc>
          <w:tcPr>
            <w:tcW w:w="3545" w:type="dxa"/>
            <w:tcBorders>
              <w:top w:val="single" w:sz="4" w:space="0" w:color="BFBFBF"/>
              <w:left w:val="single" w:sz="4" w:space="0" w:color="BFBFBF"/>
              <w:bottom w:val="single" w:sz="4" w:space="0" w:color="BFBFBF"/>
              <w:right w:val="single" w:sz="4" w:space="0" w:color="BFBFBF"/>
            </w:tcBorders>
            <w:tcMar>
              <w:top w:w="45" w:type="dxa"/>
              <w:left w:w="100" w:type="dxa"/>
              <w:bottom w:w="45" w:type="dxa"/>
              <w:right w:w="100" w:type="dxa"/>
            </w:tcMar>
            <w:vAlign w:val="center"/>
          </w:tcPr>
          <w:p w14:paraId="4F336CF2" w14:textId="3CA83827" w:rsidR="00E07192" w:rsidRPr="00EE3842" w:rsidRDefault="00E07192">
            <w:pPr>
              <w:spacing w:line="240" w:lineRule="auto"/>
              <w:rPr>
                <w:rFonts w:ascii="Calibri" w:eastAsia="Rubik" w:hAnsi="Calibri" w:cs="Calibri"/>
                <w:i/>
                <w:iCs/>
                <w:sz w:val="24"/>
                <w:szCs w:val="24"/>
              </w:rPr>
            </w:pPr>
          </w:p>
        </w:tc>
        <w:tc>
          <w:tcPr>
            <w:tcW w:w="3420" w:type="dxa"/>
            <w:tcBorders>
              <w:top w:val="single" w:sz="4" w:space="0" w:color="BFBFBF"/>
              <w:left w:val="single" w:sz="4" w:space="0" w:color="BFBFBF"/>
              <w:bottom w:val="single" w:sz="4" w:space="0" w:color="BFBFBF"/>
              <w:right w:val="single" w:sz="4" w:space="0" w:color="BFBFBF"/>
            </w:tcBorders>
            <w:tcMar>
              <w:top w:w="45" w:type="dxa"/>
              <w:left w:w="100" w:type="dxa"/>
              <w:bottom w:w="45" w:type="dxa"/>
              <w:right w:w="100" w:type="dxa"/>
            </w:tcMar>
            <w:vAlign w:val="center"/>
          </w:tcPr>
          <w:p w14:paraId="0364D085" w14:textId="31F26F65" w:rsidR="00E07192" w:rsidRPr="00EE3842" w:rsidRDefault="00E07192">
            <w:pPr>
              <w:spacing w:line="240" w:lineRule="auto"/>
              <w:rPr>
                <w:rFonts w:ascii="Calibri" w:eastAsia="Rubik" w:hAnsi="Calibri" w:cs="Calibri"/>
                <w:i/>
                <w:iCs/>
                <w:sz w:val="24"/>
                <w:szCs w:val="24"/>
              </w:rPr>
            </w:pPr>
          </w:p>
        </w:tc>
        <w:tc>
          <w:tcPr>
            <w:tcW w:w="1915" w:type="dxa"/>
            <w:tcBorders>
              <w:top w:val="single" w:sz="4" w:space="0" w:color="BFBFBF"/>
              <w:left w:val="single" w:sz="4" w:space="0" w:color="BFBFBF"/>
              <w:bottom w:val="single" w:sz="4" w:space="0" w:color="BFBFBF"/>
              <w:right w:val="single" w:sz="4" w:space="0" w:color="BFBFBF"/>
            </w:tcBorders>
            <w:tcMar>
              <w:top w:w="45" w:type="dxa"/>
              <w:left w:w="100" w:type="dxa"/>
              <w:bottom w:w="45" w:type="dxa"/>
              <w:right w:w="100" w:type="dxa"/>
            </w:tcMar>
            <w:vAlign w:val="center"/>
          </w:tcPr>
          <w:p w14:paraId="4DA01F70" w14:textId="6F0BC787" w:rsidR="00E07192" w:rsidRPr="00EE3842" w:rsidRDefault="00E07192">
            <w:pPr>
              <w:spacing w:line="240" w:lineRule="auto"/>
              <w:jc w:val="center"/>
              <w:rPr>
                <w:rFonts w:ascii="Calibri" w:eastAsia="Rubik" w:hAnsi="Calibri" w:cs="Calibri"/>
                <w:i/>
                <w:iCs/>
                <w:sz w:val="24"/>
                <w:szCs w:val="24"/>
              </w:rPr>
            </w:pPr>
          </w:p>
        </w:tc>
      </w:tr>
      <w:tr w:rsidR="00E07192" w:rsidRPr="00EE3842" w14:paraId="38BB92AF" w14:textId="77777777">
        <w:tc>
          <w:tcPr>
            <w:tcW w:w="566" w:type="dxa"/>
            <w:tcBorders>
              <w:top w:val="single" w:sz="4" w:space="0" w:color="BFBFBF"/>
              <w:left w:val="single" w:sz="4" w:space="0" w:color="BFBFBF"/>
              <w:bottom w:val="single" w:sz="4" w:space="0" w:color="BFBFBF"/>
              <w:right w:val="single" w:sz="4" w:space="0" w:color="BFBFBF"/>
            </w:tcBorders>
            <w:shd w:val="clear" w:color="auto" w:fill="F2F2F2"/>
            <w:tcMar>
              <w:top w:w="45" w:type="dxa"/>
              <w:left w:w="100" w:type="dxa"/>
              <w:bottom w:w="45" w:type="dxa"/>
              <w:right w:w="100" w:type="dxa"/>
            </w:tcMar>
            <w:vAlign w:val="center"/>
          </w:tcPr>
          <w:p w14:paraId="24E24956" w14:textId="77777777" w:rsidR="00E07192" w:rsidRPr="00EE3842" w:rsidRDefault="007A6D8B">
            <w:pPr>
              <w:spacing w:line="240" w:lineRule="auto"/>
              <w:jc w:val="center"/>
              <w:rPr>
                <w:rFonts w:ascii="Calibri" w:eastAsia="Rubik" w:hAnsi="Calibri" w:cs="Calibri"/>
                <w:sz w:val="24"/>
                <w:szCs w:val="24"/>
              </w:rPr>
            </w:pPr>
            <w:r w:rsidRPr="00EE3842">
              <w:rPr>
                <w:rFonts w:ascii="Calibri" w:eastAsia="Rubik" w:hAnsi="Calibri" w:cs="Calibri"/>
                <w:sz w:val="24"/>
                <w:szCs w:val="24"/>
              </w:rPr>
              <w:t>2</w:t>
            </w:r>
          </w:p>
        </w:tc>
        <w:tc>
          <w:tcPr>
            <w:tcW w:w="1740" w:type="dxa"/>
            <w:tcBorders>
              <w:top w:val="single" w:sz="4" w:space="0" w:color="BFBFBF"/>
              <w:left w:val="single" w:sz="4" w:space="0" w:color="BFBFBF"/>
              <w:bottom w:val="single" w:sz="4" w:space="0" w:color="BFBFBF"/>
              <w:right w:val="single" w:sz="4" w:space="0" w:color="BFBFBF"/>
            </w:tcBorders>
            <w:shd w:val="clear" w:color="auto" w:fill="F2F2F2"/>
            <w:tcMar>
              <w:top w:w="45" w:type="dxa"/>
              <w:left w:w="100" w:type="dxa"/>
              <w:bottom w:w="45" w:type="dxa"/>
              <w:right w:w="100" w:type="dxa"/>
            </w:tcMar>
            <w:vAlign w:val="center"/>
          </w:tcPr>
          <w:p w14:paraId="31B5F5CF" w14:textId="77777777" w:rsidR="00E07192" w:rsidRDefault="00E07192">
            <w:pPr>
              <w:spacing w:line="240" w:lineRule="auto"/>
              <w:rPr>
                <w:rFonts w:ascii="Calibri" w:eastAsia="Rubik" w:hAnsi="Calibri" w:cs="Calibri"/>
                <w:sz w:val="24"/>
                <w:szCs w:val="24"/>
              </w:rPr>
            </w:pPr>
          </w:p>
          <w:p w14:paraId="18242623" w14:textId="77777777" w:rsidR="0065487E" w:rsidRPr="00EE3842" w:rsidRDefault="0065487E">
            <w:pPr>
              <w:spacing w:line="240" w:lineRule="auto"/>
              <w:rPr>
                <w:rFonts w:ascii="Calibri" w:eastAsia="Rubik" w:hAnsi="Calibri" w:cs="Calibri"/>
                <w:sz w:val="24"/>
                <w:szCs w:val="24"/>
              </w:rPr>
            </w:pPr>
          </w:p>
        </w:tc>
        <w:tc>
          <w:tcPr>
            <w:tcW w:w="2092" w:type="dxa"/>
            <w:tcBorders>
              <w:top w:val="single" w:sz="4" w:space="0" w:color="BFBFBF"/>
              <w:left w:val="single" w:sz="4" w:space="0" w:color="BFBFBF"/>
              <w:bottom w:val="single" w:sz="4" w:space="0" w:color="BFBFBF"/>
              <w:right w:val="single" w:sz="4" w:space="0" w:color="BFBFBF"/>
            </w:tcBorders>
            <w:shd w:val="clear" w:color="auto" w:fill="F2F2F2"/>
            <w:tcMar>
              <w:top w:w="45" w:type="dxa"/>
              <w:left w:w="100" w:type="dxa"/>
              <w:bottom w:w="45" w:type="dxa"/>
              <w:right w:w="100" w:type="dxa"/>
            </w:tcMar>
            <w:vAlign w:val="center"/>
          </w:tcPr>
          <w:p w14:paraId="3DD7C18A" w14:textId="77777777" w:rsidR="00E07192" w:rsidRPr="00EE3842" w:rsidRDefault="00E07192">
            <w:pPr>
              <w:spacing w:line="240" w:lineRule="auto"/>
              <w:rPr>
                <w:rFonts w:ascii="Calibri" w:eastAsia="Rubik" w:hAnsi="Calibri" w:cs="Calibri"/>
                <w:sz w:val="24"/>
                <w:szCs w:val="24"/>
              </w:rPr>
            </w:pPr>
          </w:p>
        </w:tc>
        <w:tc>
          <w:tcPr>
            <w:tcW w:w="1390" w:type="dxa"/>
            <w:tcBorders>
              <w:top w:val="single" w:sz="4" w:space="0" w:color="BFBFBF"/>
              <w:left w:val="single" w:sz="4" w:space="0" w:color="BFBFBF"/>
              <w:bottom w:val="single" w:sz="4" w:space="0" w:color="BFBFBF"/>
              <w:right w:val="single" w:sz="4" w:space="0" w:color="BFBFBF"/>
            </w:tcBorders>
            <w:shd w:val="clear" w:color="auto" w:fill="F2F2F2"/>
            <w:tcMar>
              <w:top w:w="45" w:type="dxa"/>
              <w:left w:w="100" w:type="dxa"/>
              <w:bottom w:w="45" w:type="dxa"/>
              <w:right w:w="100" w:type="dxa"/>
            </w:tcMar>
            <w:vAlign w:val="center"/>
          </w:tcPr>
          <w:p w14:paraId="1928A726" w14:textId="77777777" w:rsidR="00E07192" w:rsidRPr="00EE3842" w:rsidRDefault="00E07192">
            <w:pPr>
              <w:spacing w:line="240" w:lineRule="auto"/>
              <w:jc w:val="center"/>
              <w:rPr>
                <w:rFonts w:ascii="Calibri" w:eastAsia="Rubik" w:hAnsi="Calibri" w:cs="Calibri"/>
                <w:sz w:val="24"/>
                <w:szCs w:val="24"/>
              </w:rPr>
            </w:pPr>
          </w:p>
        </w:tc>
        <w:tc>
          <w:tcPr>
            <w:tcW w:w="3545" w:type="dxa"/>
            <w:tcBorders>
              <w:top w:val="single" w:sz="4" w:space="0" w:color="BFBFBF"/>
              <w:left w:val="single" w:sz="4" w:space="0" w:color="BFBFBF"/>
              <w:bottom w:val="single" w:sz="4" w:space="0" w:color="BFBFBF"/>
              <w:right w:val="single" w:sz="4" w:space="0" w:color="BFBFBF"/>
            </w:tcBorders>
            <w:shd w:val="clear" w:color="auto" w:fill="F2F2F2"/>
            <w:tcMar>
              <w:top w:w="45" w:type="dxa"/>
              <w:left w:w="100" w:type="dxa"/>
              <w:bottom w:w="45" w:type="dxa"/>
              <w:right w:w="100" w:type="dxa"/>
            </w:tcMar>
            <w:vAlign w:val="center"/>
          </w:tcPr>
          <w:p w14:paraId="47A11261" w14:textId="77777777" w:rsidR="00E07192" w:rsidRPr="00EE3842" w:rsidRDefault="00E07192">
            <w:pPr>
              <w:spacing w:line="240" w:lineRule="auto"/>
              <w:rPr>
                <w:rFonts w:ascii="Calibri" w:eastAsia="Rubik" w:hAnsi="Calibri" w:cs="Calibri"/>
                <w:sz w:val="24"/>
                <w:szCs w:val="24"/>
              </w:rPr>
            </w:pPr>
          </w:p>
        </w:tc>
        <w:tc>
          <w:tcPr>
            <w:tcW w:w="3420" w:type="dxa"/>
            <w:tcBorders>
              <w:top w:val="single" w:sz="4" w:space="0" w:color="BFBFBF"/>
              <w:left w:val="single" w:sz="4" w:space="0" w:color="BFBFBF"/>
              <w:bottom w:val="single" w:sz="4" w:space="0" w:color="BFBFBF"/>
              <w:right w:val="single" w:sz="4" w:space="0" w:color="BFBFBF"/>
            </w:tcBorders>
            <w:shd w:val="clear" w:color="auto" w:fill="F2F2F2"/>
            <w:tcMar>
              <w:top w:w="45" w:type="dxa"/>
              <w:left w:w="100" w:type="dxa"/>
              <w:bottom w:w="45" w:type="dxa"/>
              <w:right w:w="100" w:type="dxa"/>
            </w:tcMar>
            <w:vAlign w:val="center"/>
          </w:tcPr>
          <w:p w14:paraId="094AE836" w14:textId="77777777" w:rsidR="00E07192" w:rsidRPr="00EE3842" w:rsidRDefault="00E07192">
            <w:pPr>
              <w:spacing w:line="240" w:lineRule="auto"/>
              <w:rPr>
                <w:rFonts w:ascii="Calibri" w:eastAsia="Rubik" w:hAnsi="Calibri" w:cs="Calibri"/>
                <w:sz w:val="24"/>
                <w:szCs w:val="24"/>
              </w:rPr>
            </w:pPr>
          </w:p>
        </w:tc>
        <w:tc>
          <w:tcPr>
            <w:tcW w:w="1915" w:type="dxa"/>
            <w:tcBorders>
              <w:top w:val="single" w:sz="4" w:space="0" w:color="BFBFBF"/>
              <w:left w:val="single" w:sz="4" w:space="0" w:color="BFBFBF"/>
              <w:bottom w:val="single" w:sz="4" w:space="0" w:color="BFBFBF"/>
              <w:right w:val="single" w:sz="4" w:space="0" w:color="BFBFBF"/>
            </w:tcBorders>
            <w:shd w:val="clear" w:color="auto" w:fill="F2F2F2"/>
            <w:tcMar>
              <w:top w:w="45" w:type="dxa"/>
              <w:left w:w="100" w:type="dxa"/>
              <w:bottom w:w="45" w:type="dxa"/>
              <w:right w:w="100" w:type="dxa"/>
            </w:tcMar>
            <w:vAlign w:val="center"/>
          </w:tcPr>
          <w:p w14:paraId="19BB1259" w14:textId="77777777" w:rsidR="00E07192" w:rsidRPr="00EE3842" w:rsidRDefault="00E07192">
            <w:pPr>
              <w:spacing w:line="240" w:lineRule="auto"/>
              <w:jc w:val="center"/>
              <w:rPr>
                <w:rFonts w:ascii="Calibri" w:eastAsia="Rubik" w:hAnsi="Calibri" w:cs="Calibri"/>
                <w:sz w:val="24"/>
                <w:szCs w:val="24"/>
              </w:rPr>
            </w:pPr>
          </w:p>
        </w:tc>
      </w:tr>
      <w:tr w:rsidR="00E07192" w:rsidRPr="00EE3842" w14:paraId="6744AA61" w14:textId="77777777">
        <w:tc>
          <w:tcPr>
            <w:tcW w:w="566" w:type="dxa"/>
            <w:tcBorders>
              <w:top w:val="single" w:sz="4" w:space="0" w:color="BFBFBF"/>
              <w:left w:val="single" w:sz="4" w:space="0" w:color="BFBFBF"/>
              <w:bottom w:val="single" w:sz="4" w:space="0" w:color="BFBFBF"/>
              <w:right w:val="single" w:sz="4" w:space="0" w:color="BFBFBF"/>
            </w:tcBorders>
            <w:tcMar>
              <w:top w:w="45" w:type="dxa"/>
              <w:left w:w="100" w:type="dxa"/>
              <w:bottom w:w="45" w:type="dxa"/>
              <w:right w:w="100" w:type="dxa"/>
            </w:tcMar>
            <w:vAlign w:val="center"/>
          </w:tcPr>
          <w:p w14:paraId="0EF71FD0" w14:textId="77777777" w:rsidR="00E07192" w:rsidRPr="00EE3842" w:rsidRDefault="007A6D8B">
            <w:pPr>
              <w:spacing w:line="240" w:lineRule="auto"/>
              <w:jc w:val="center"/>
              <w:rPr>
                <w:rFonts w:ascii="Calibri" w:eastAsia="Rubik" w:hAnsi="Calibri" w:cs="Calibri"/>
                <w:sz w:val="24"/>
                <w:szCs w:val="24"/>
              </w:rPr>
            </w:pPr>
            <w:r w:rsidRPr="00EE3842">
              <w:rPr>
                <w:rFonts w:ascii="Calibri" w:eastAsia="Rubik" w:hAnsi="Calibri" w:cs="Calibri"/>
                <w:sz w:val="24"/>
                <w:szCs w:val="24"/>
              </w:rPr>
              <w:t>3</w:t>
            </w:r>
          </w:p>
        </w:tc>
        <w:tc>
          <w:tcPr>
            <w:tcW w:w="1740" w:type="dxa"/>
            <w:tcBorders>
              <w:top w:val="single" w:sz="4" w:space="0" w:color="BFBFBF"/>
              <w:left w:val="single" w:sz="4" w:space="0" w:color="BFBFBF"/>
              <w:bottom w:val="single" w:sz="4" w:space="0" w:color="BFBFBF"/>
              <w:right w:val="single" w:sz="4" w:space="0" w:color="BFBFBF"/>
            </w:tcBorders>
            <w:tcMar>
              <w:top w:w="45" w:type="dxa"/>
              <w:left w:w="100" w:type="dxa"/>
              <w:bottom w:w="45" w:type="dxa"/>
              <w:right w:w="100" w:type="dxa"/>
            </w:tcMar>
            <w:vAlign w:val="center"/>
          </w:tcPr>
          <w:p w14:paraId="235B6DE3" w14:textId="77777777" w:rsidR="00E07192" w:rsidRDefault="00E07192">
            <w:pPr>
              <w:spacing w:line="240" w:lineRule="auto"/>
              <w:rPr>
                <w:rFonts w:ascii="Calibri" w:eastAsia="Rubik" w:hAnsi="Calibri" w:cs="Calibri"/>
                <w:sz w:val="24"/>
                <w:szCs w:val="24"/>
              </w:rPr>
            </w:pPr>
          </w:p>
          <w:p w14:paraId="398C390B" w14:textId="77777777" w:rsidR="0065487E" w:rsidRPr="00EE3842" w:rsidRDefault="0065487E">
            <w:pPr>
              <w:spacing w:line="240" w:lineRule="auto"/>
              <w:rPr>
                <w:rFonts w:ascii="Calibri" w:eastAsia="Rubik" w:hAnsi="Calibri" w:cs="Calibri"/>
                <w:sz w:val="24"/>
                <w:szCs w:val="24"/>
              </w:rPr>
            </w:pPr>
          </w:p>
        </w:tc>
        <w:tc>
          <w:tcPr>
            <w:tcW w:w="2092" w:type="dxa"/>
            <w:tcBorders>
              <w:top w:val="single" w:sz="4" w:space="0" w:color="BFBFBF"/>
              <w:left w:val="single" w:sz="4" w:space="0" w:color="BFBFBF"/>
              <w:bottom w:val="single" w:sz="4" w:space="0" w:color="BFBFBF"/>
              <w:right w:val="single" w:sz="4" w:space="0" w:color="BFBFBF"/>
            </w:tcBorders>
            <w:tcMar>
              <w:top w:w="45" w:type="dxa"/>
              <w:left w:w="100" w:type="dxa"/>
              <w:bottom w:w="45" w:type="dxa"/>
              <w:right w:w="100" w:type="dxa"/>
            </w:tcMar>
            <w:vAlign w:val="center"/>
          </w:tcPr>
          <w:p w14:paraId="5375239A" w14:textId="77777777" w:rsidR="00E07192" w:rsidRPr="00EE3842" w:rsidRDefault="00E07192">
            <w:pPr>
              <w:spacing w:line="240" w:lineRule="auto"/>
              <w:rPr>
                <w:rFonts w:ascii="Calibri" w:eastAsia="Rubik" w:hAnsi="Calibri" w:cs="Calibri"/>
                <w:sz w:val="24"/>
                <w:szCs w:val="24"/>
              </w:rPr>
            </w:pPr>
          </w:p>
        </w:tc>
        <w:tc>
          <w:tcPr>
            <w:tcW w:w="1390" w:type="dxa"/>
            <w:tcBorders>
              <w:top w:val="single" w:sz="4" w:space="0" w:color="BFBFBF"/>
              <w:left w:val="single" w:sz="4" w:space="0" w:color="BFBFBF"/>
              <w:bottom w:val="single" w:sz="4" w:space="0" w:color="BFBFBF"/>
              <w:right w:val="single" w:sz="4" w:space="0" w:color="BFBFBF"/>
            </w:tcBorders>
            <w:tcMar>
              <w:top w:w="45" w:type="dxa"/>
              <w:left w:w="100" w:type="dxa"/>
              <w:bottom w:w="45" w:type="dxa"/>
              <w:right w:w="100" w:type="dxa"/>
            </w:tcMar>
            <w:vAlign w:val="center"/>
          </w:tcPr>
          <w:p w14:paraId="4FE3A529" w14:textId="77777777" w:rsidR="00E07192" w:rsidRPr="00EE3842" w:rsidRDefault="00E07192">
            <w:pPr>
              <w:spacing w:line="240" w:lineRule="auto"/>
              <w:jc w:val="center"/>
              <w:rPr>
                <w:rFonts w:ascii="Calibri" w:eastAsia="Rubik" w:hAnsi="Calibri" w:cs="Calibri"/>
                <w:sz w:val="24"/>
                <w:szCs w:val="24"/>
              </w:rPr>
            </w:pPr>
          </w:p>
        </w:tc>
        <w:tc>
          <w:tcPr>
            <w:tcW w:w="3545" w:type="dxa"/>
            <w:tcBorders>
              <w:top w:val="single" w:sz="4" w:space="0" w:color="BFBFBF"/>
              <w:left w:val="single" w:sz="4" w:space="0" w:color="BFBFBF"/>
              <w:bottom w:val="single" w:sz="4" w:space="0" w:color="BFBFBF"/>
              <w:right w:val="single" w:sz="4" w:space="0" w:color="BFBFBF"/>
            </w:tcBorders>
            <w:tcMar>
              <w:top w:w="45" w:type="dxa"/>
              <w:left w:w="100" w:type="dxa"/>
              <w:bottom w:w="45" w:type="dxa"/>
              <w:right w:w="100" w:type="dxa"/>
            </w:tcMar>
            <w:vAlign w:val="center"/>
          </w:tcPr>
          <w:p w14:paraId="6B43E40B" w14:textId="77777777" w:rsidR="00E07192" w:rsidRPr="00EE3842" w:rsidRDefault="00E07192">
            <w:pPr>
              <w:spacing w:line="240" w:lineRule="auto"/>
              <w:rPr>
                <w:rFonts w:ascii="Calibri" w:eastAsia="Rubik" w:hAnsi="Calibri" w:cs="Calibri"/>
                <w:sz w:val="24"/>
                <w:szCs w:val="24"/>
              </w:rPr>
            </w:pPr>
          </w:p>
        </w:tc>
        <w:tc>
          <w:tcPr>
            <w:tcW w:w="3420" w:type="dxa"/>
            <w:tcBorders>
              <w:top w:val="single" w:sz="4" w:space="0" w:color="BFBFBF"/>
              <w:left w:val="single" w:sz="4" w:space="0" w:color="BFBFBF"/>
              <w:bottom w:val="single" w:sz="4" w:space="0" w:color="BFBFBF"/>
              <w:right w:val="single" w:sz="4" w:space="0" w:color="BFBFBF"/>
            </w:tcBorders>
            <w:tcMar>
              <w:top w:w="45" w:type="dxa"/>
              <w:left w:w="100" w:type="dxa"/>
              <w:bottom w:w="45" w:type="dxa"/>
              <w:right w:w="100" w:type="dxa"/>
            </w:tcMar>
            <w:vAlign w:val="center"/>
          </w:tcPr>
          <w:p w14:paraId="26906525" w14:textId="77777777" w:rsidR="00E07192" w:rsidRPr="00EE3842" w:rsidRDefault="00E07192">
            <w:pPr>
              <w:spacing w:line="240" w:lineRule="auto"/>
              <w:rPr>
                <w:rFonts w:ascii="Calibri" w:eastAsia="Rubik" w:hAnsi="Calibri" w:cs="Calibri"/>
                <w:sz w:val="24"/>
                <w:szCs w:val="24"/>
              </w:rPr>
            </w:pPr>
          </w:p>
        </w:tc>
        <w:tc>
          <w:tcPr>
            <w:tcW w:w="1915" w:type="dxa"/>
            <w:tcBorders>
              <w:top w:val="single" w:sz="4" w:space="0" w:color="BFBFBF"/>
              <w:left w:val="single" w:sz="4" w:space="0" w:color="BFBFBF"/>
              <w:bottom w:val="single" w:sz="4" w:space="0" w:color="BFBFBF"/>
              <w:right w:val="single" w:sz="4" w:space="0" w:color="BFBFBF"/>
            </w:tcBorders>
            <w:tcMar>
              <w:top w:w="45" w:type="dxa"/>
              <w:left w:w="100" w:type="dxa"/>
              <w:bottom w:w="45" w:type="dxa"/>
              <w:right w:w="100" w:type="dxa"/>
            </w:tcMar>
            <w:vAlign w:val="center"/>
          </w:tcPr>
          <w:p w14:paraId="0C850CB1" w14:textId="77777777" w:rsidR="00E07192" w:rsidRPr="00EE3842" w:rsidRDefault="00E07192">
            <w:pPr>
              <w:spacing w:line="240" w:lineRule="auto"/>
              <w:jc w:val="center"/>
              <w:rPr>
                <w:rFonts w:ascii="Calibri" w:eastAsia="Rubik" w:hAnsi="Calibri" w:cs="Calibri"/>
                <w:sz w:val="24"/>
                <w:szCs w:val="24"/>
              </w:rPr>
            </w:pPr>
          </w:p>
        </w:tc>
      </w:tr>
      <w:tr w:rsidR="00E07192" w:rsidRPr="00EE3842" w14:paraId="1586B8FC" w14:textId="77777777">
        <w:tc>
          <w:tcPr>
            <w:tcW w:w="566" w:type="dxa"/>
            <w:tcBorders>
              <w:top w:val="single" w:sz="4" w:space="0" w:color="BFBFBF"/>
              <w:left w:val="single" w:sz="4" w:space="0" w:color="BFBFBF"/>
              <w:bottom w:val="single" w:sz="4" w:space="0" w:color="BFBFBF"/>
              <w:right w:val="single" w:sz="4" w:space="0" w:color="BFBFBF"/>
            </w:tcBorders>
            <w:shd w:val="clear" w:color="auto" w:fill="F2F2F2"/>
            <w:tcMar>
              <w:top w:w="45" w:type="dxa"/>
              <w:left w:w="100" w:type="dxa"/>
              <w:bottom w:w="45" w:type="dxa"/>
              <w:right w:w="100" w:type="dxa"/>
            </w:tcMar>
            <w:vAlign w:val="center"/>
          </w:tcPr>
          <w:p w14:paraId="50494166" w14:textId="77777777" w:rsidR="00E07192" w:rsidRPr="00EE3842" w:rsidRDefault="007A6D8B">
            <w:pPr>
              <w:spacing w:line="240" w:lineRule="auto"/>
              <w:jc w:val="center"/>
              <w:rPr>
                <w:rFonts w:ascii="Calibri" w:eastAsia="Rubik" w:hAnsi="Calibri" w:cs="Calibri"/>
                <w:sz w:val="24"/>
                <w:szCs w:val="24"/>
              </w:rPr>
            </w:pPr>
            <w:r w:rsidRPr="00EE3842">
              <w:rPr>
                <w:rFonts w:ascii="Calibri" w:eastAsia="Rubik" w:hAnsi="Calibri" w:cs="Calibri"/>
                <w:sz w:val="24"/>
                <w:szCs w:val="24"/>
              </w:rPr>
              <w:t>4</w:t>
            </w:r>
          </w:p>
        </w:tc>
        <w:tc>
          <w:tcPr>
            <w:tcW w:w="1740" w:type="dxa"/>
            <w:tcBorders>
              <w:top w:val="single" w:sz="4" w:space="0" w:color="BFBFBF"/>
              <w:left w:val="single" w:sz="4" w:space="0" w:color="BFBFBF"/>
              <w:bottom w:val="single" w:sz="4" w:space="0" w:color="BFBFBF"/>
              <w:right w:val="single" w:sz="4" w:space="0" w:color="BFBFBF"/>
            </w:tcBorders>
            <w:shd w:val="clear" w:color="auto" w:fill="F2F2F2"/>
            <w:tcMar>
              <w:top w:w="45" w:type="dxa"/>
              <w:left w:w="100" w:type="dxa"/>
              <w:bottom w:w="45" w:type="dxa"/>
              <w:right w:w="100" w:type="dxa"/>
            </w:tcMar>
            <w:vAlign w:val="center"/>
          </w:tcPr>
          <w:p w14:paraId="03C52EFD" w14:textId="77777777" w:rsidR="00E07192" w:rsidRDefault="00E07192">
            <w:pPr>
              <w:spacing w:line="240" w:lineRule="auto"/>
              <w:rPr>
                <w:rFonts w:ascii="Calibri" w:eastAsia="Rubik" w:hAnsi="Calibri" w:cs="Calibri"/>
                <w:sz w:val="24"/>
                <w:szCs w:val="24"/>
              </w:rPr>
            </w:pPr>
          </w:p>
          <w:p w14:paraId="255ED10E" w14:textId="77777777" w:rsidR="0065487E" w:rsidRPr="00EE3842" w:rsidRDefault="0065487E">
            <w:pPr>
              <w:spacing w:line="240" w:lineRule="auto"/>
              <w:rPr>
                <w:rFonts w:ascii="Calibri" w:eastAsia="Rubik" w:hAnsi="Calibri" w:cs="Calibri"/>
                <w:sz w:val="24"/>
                <w:szCs w:val="24"/>
              </w:rPr>
            </w:pPr>
          </w:p>
        </w:tc>
        <w:tc>
          <w:tcPr>
            <w:tcW w:w="2092" w:type="dxa"/>
            <w:tcBorders>
              <w:top w:val="single" w:sz="4" w:space="0" w:color="BFBFBF"/>
              <w:left w:val="single" w:sz="4" w:space="0" w:color="BFBFBF"/>
              <w:bottom w:val="single" w:sz="4" w:space="0" w:color="BFBFBF"/>
              <w:right w:val="single" w:sz="4" w:space="0" w:color="BFBFBF"/>
            </w:tcBorders>
            <w:shd w:val="clear" w:color="auto" w:fill="F2F2F2"/>
            <w:tcMar>
              <w:top w:w="45" w:type="dxa"/>
              <w:left w:w="100" w:type="dxa"/>
              <w:bottom w:w="45" w:type="dxa"/>
              <w:right w:w="100" w:type="dxa"/>
            </w:tcMar>
            <w:vAlign w:val="center"/>
          </w:tcPr>
          <w:p w14:paraId="4186C83F" w14:textId="77777777" w:rsidR="00E07192" w:rsidRPr="00EE3842" w:rsidRDefault="00E07192">
            <w:pPr>
              <w:spacing w:line="240" w:lineRule="auto"/>
              <w:rPr>
                <w:rFonts w:ascii="Calibri" w:eastAsia="Rubik" w:hAnsi="Calibri" w:cs="Calibri"/>
                <w:sz w:val="24"/>
                <w:szCs w:val="24"/>
              </w:rPr>
            </w:pPr>
          </w:p>
        </w:tc>
        <w:tc>
          <w:tcPr>
            <w:tcW w:w="1390" w:type="dxa"/>
            <w:tcBorders>
              <w:top w:val="single" w:sz="4" w:space="0" w:color="BFBFBF"/>
              <w:left w:val="single" w:sz="4" w:space="0" w:color="BFBFBF"/>
              <w:bottom w:val="single" w:sz="4" w:space="0" w:color="BFBFBF"/>
              <w:right w:val="single" w:sz="4" w:space="0" w:color="BFBFBF"/>
            </w:tcBorders>
            <w:shd w:val="clear" w:color="auto" w:fill="F2F2F2"/>
            <w:tcMar>
              <w:top w:w="45" w:type="dxa"/>
              <w:left w:w="100" w:type="dxa"/>
              <w:bottom w:w="45" w:type="dxa"/>
              <w:right w:w="100" w:type="dxa"/>
            </w:tcMar>
            <w:vAlign w:val="center"/>
          </w:tcPr>
          <w:p w14:paraId="6ABD01A2" w14:textId="77777777" w:rsidR="00E07192" w:rsidRPr="00EE3842" w:rsidRDefault="00E07192">
            <w:pPr>
              <w:spacing w:line="240" w:lineRule="auto"/>
              <w:jc w:val="center"/>
              <w:rPr>
                <w:rFonts w:ascii="Calibri" w:eastAsia="Rubik" w:hAnsi="Calibri" w:cs="Calibri"/>
                <w:sz w:val="24"/>
                <w:szCs w:val="24"/>
              </w:rPr>
            </w:pPr>
          </w:p>
        </w:tc>
        <w:tc>
          <w:tcPr>
            <w:tcW w:w="3545" w:type="dxa"/>
            <w:tcBorders>
              <w:top w:val="single" w:sz="4" w:space="0" w:color="BFBFBF"/>
              <w:left w:val="single" w:sz="4" w:space="0" w:color="BFBFBF"/>
              <w:bottom w:val="single" w:sz="4" w:space="0" w:color="BFBFBF"/>
              <w:right w:val="single" w:sz="4" w:space="0" w:color="BFBFBF"/>
            </w:tcBorders>
            <w:shd w:val="clear" w:color="auto" w:fill="F2F2F2"/>
            <w:tcMar>
              <w:top w:w="45" w:type="dxa"/>
              <w:left w:w="100" w:type="dxa"/>
              <w:bottom w:w="45" w:type="dxa"/>
              <w:right w:w="100" w:type="dxa"/>
            </w:tcMar>
            <w:vAlign w:val="center"/>
          </w:tcPr>
          <w:p w14:paraId="6FF4A181" w14:textId="77777777" w:rsidR="00E07192" w:rsidRPr="00EE3842" w:rsidRDefault="00E07192">
            <w:pPr>
              <w:spacing w:line="240" w:lineRule="auto"/>
              <w:rPr>
                <w:rFonts w:ascii="Calibri" w:eastAsia="Rubik" w:hAnsi="Calibri" w:cs="Calibri"/>
                <w:sz w:val="24"/>
                <w:szCs w:val="24"/>
              </w:rPr>
            </w:pPr>
          </w:p>
        </w:tc>
        <w:tc>
          <w:tcPr>
            <w:tcW w:w="3420" w:type="dxa"/>
            <w:tcBorders>
              <w:top w:val="single" w:sz="4" w:space="0" w:color="BFBFBF"/>
              <w:left w:val="single" w:sz="4" w:space="0" w:color="BFBFBF"/>
              <w:bottom w:val="single" w:sz="4" w:space="0" w:color="BFBFBF"/>
              <w:right w:val="single" w:sz="4" w:space="0" w:color="BFBFBF"/>
            </w:tcBorders>
            <w:shd w:val="clear" w:color="auto" w:fill="F2F2F2"/>
            <w:tcMar>
              <w:top w:w="45" w:type="dxa"/>
              <w:left w:w="100" w:type="dxa"/>
              <w:bottom w:w="45" w:type="dxa"/>
              <w:right w:w="100" w:type="dxa"/>
            </w:tcMar>
            <w:vAlign w:val="center"/>
          </w:tcPr>
          <w:p w14:paraId="16E4C328" w14:textId="77777777" w:rsidR="00E07192" w:rsidRPr="00EE3842" w:rsidRDefault="00E07192">
            <w:pPr>
              <w:spacing w:line="240" w:lineRule="auto"/>
              <w:rPr>
                <w:rFonts w:ascii="Calibri" w:eastAsia="Rubik" w:hAnsi="Calibri" w:cs="Calibri"/>
                <w:sz w:val="24"/>
                <w:szCs w:val="24"/>
              </w:rPr>
            </w:pPr>
          </w:p>
        </w:tc>
        <w:tc>
          <w:tcPr>
            <w:tcW w:w="1915" w:type="dxa"/>
            <w:tcBorders>
              <w:top w:val="single" w:sz="4" w:space="0" w:color="BFBFBF"/>
              <w:left w:val="single" w:sz="4" w:space="0" w:color="BFBFBF"/>
              <w:bottom w:val="single" w:sz="4" w:space="0" w:color="BFBFBF"/>
              <w:right w:val="single" w:sz="4" w:space="0" w:color="BFBFBF"/>
            </w:tcBorders>
            <w:shd w:val="clear" w:color="auto" w:fill="F2F2F2"/>
            <w:tcMar>
              <w:top w:w="45" w:type="dxa"/>
              <w:left w:w="100" w:type="dxa"/>
              <w:bottom w:w="45" w:type="dxa"/>
              <w:right w:w="100" w:type="dxa"/>
            </w:tcMar>
            <w:vAlign w:val="center"/>
          </w:tcPr>
          <w:p w14:paraId="611FA195" w14:textId="77777777" w:rsidR="00E07192" w:rsidRPr="00EE3842" w:rsidRDefault="00E07192">
            <w:pPr>
              <w:spacing w:line="240" w:lineRule="auto"/>
              <w:jc w:val="center"/>
              <w:rPr>
                <w:rFonts w:ascii="Calibri" w:eastAsia="Rubik" w:hAnsi="Calibri" w:cs="Calibri"/>
                <w:sz w:val="24"/>
                <w:szCs w:val="24"/>
              </w:rPr>
            </w:pPr>
          </w:p>
        </w:tc>
      </w:tr>
      <w:tr w:rsidR="00E07192" w:rsidRPr="00EE3842" w14:paraId="5C116696" w14:textId="77777777">
        <w:tc>
          <w:tcPr>
            <w:tcW w:w="566" w:type="dxa"/>
            <w:tcBorders>
              <w:top w:val="single" w:sz="4" w:space="0" w:color="BFBFBF"/>
              <w:left w:val="single" w:sz="4" w:space="0" w:color="BFBFBF"/>
              <w:bottom w:val="single" w:sz="4" w:space="0" w:color="BFBFBF"/>
              <w:right w:val="single" w:sz="4" w:space="0" w:color="BFBFBF"/>
            </w:tcBorders>
            <w:tcMar>
              <w:top w:w="45" w:type="dxa"/>
              <w:left w:w="100" w:type="dxa"/>
              <w:bottom w:w="45" w:type="dxa"/>
              <w:right w:w="100" w:type="dxa"/>
            </w:tcMar>
            <w:vAlign w:val="center"/>
          </w:tcPr>
          <w:p w14:paraId="6C734594" w14:textId="77777777" w:rsidR="00E07192" w:rsidRPr="00EE3842" w:rsidRDefault="007A6D8B">
            <w:pPr>
              <w:spacing w:line="240" w:lineRule="auto"/>
              <w:jc w:val="center"/>
              <w:rPr>
                <w:rFonts w:ascii="Calibri" w:eastAsia="Rubik" w:hAnsi="Calibri" w:cs="Calibri"/>
                <w:sz w:val="24"/>
                <w:szCs w:val="24"/>
              </w:rPr>
            </w:pPr>
            <w:r w:rsidRPr="00EE3842">
              <w:rPr>
                <w:rFonts w:ascii="Calibri" w:eastAsia="Rubik" w:hAnsi="Calibri" w:cs="Calibri"/>
                <w:sz w:val="24"/>
                <w:szCs w:val="24"/>
              </w:rPr>
              <w:t>5</w:t>
            </w:r>
          </w:p>
        </w:tc>
        <w:tc>
          <w:tcPr>
            <w:tcW w:w="1740" w:type="dxa"/>
            <w:tcBorders>
              <w:top w:val="single" w:sz="4" w:space="0" w:color="BFBFBF"/>
              <w:left w:val="single" w:sz="4" w:space="0" w:color="BFBFBF"/>
              <w:bottom w:val="single" w:sz="4" w:space="0" w:color="BFBFBF"/>
              <w:right w:val="single" w:sz="4" w:space="0" w:color="BFBFBF"/>
            </w:tcBorders>
            <w:tcMar>
              <w:top w:w="45" w:type="dxa"/>
              <w:left w:w="100" w:type="dxa"/>
              <w:bottom w:w="45" w:type="dxa"/>
              <w:right w:w="100" w:type="dxa"/>
            </w:tcMar>
            <w:vAlign w:val="center"/>
          </w:tcPr>
          <w:p w14:paraId="5A1DF3F0" w14:textId="77777777" w:rsidR="00E07192" w:rsidRDefault="00E07192">
            <w:pPr>
              <w:spacing w:line="240" w:lineRule="auto"/>
              <w:rPr>
                <w:rFonts w:ascii="Calibri" w:eastAsia="Rubik" w:hAnsi="Calibri" w:cs="Calibri"/>
                <w:sz w:val="24"/>
                <w:szCs w:val="24"/>
              </w:rPr>
            </w:pPr>
          </w:p>
          <w:p w14:paraId="1D413B26" w14:textId="77777777" w:rsidR="0065487E" w:rsidRPr="00EE3842" w:rsidRDefault="0065487E">
            <w:pPr>
              <w:spacing w:line="240" w:lineRule="auto"/>
              <w:rPr>
                <w:rFonts w:ascii="Calibri" w:eastAsia="Rubik" w:hAnsi="Calibri" w:cs="Calibri"/>
                <w:sz w:val="24"/>
                <w:szCs w:val="24"/>
              </w:rPr>
            </w:pPr>
          </w:p>
        </w:tc>
        <w:tc>
          <w:tcPr>
            <w:tcW w:w="2092" w:type="dxa"/>
            <w:tcBorders>
              <w:top w:val="single" w:sz="4" w:space="0" w:color="BFBFBF"/>
              <w:left w:val="single" w:sz="4" w:space="0" w:color="BFBFBF"/>
              <w:bottom w:val="single" w:sz="4" w:space="0" w:color="BFBFBF"/>
              <w:right w:val="single" w:sz="4" w:space="0" w:color="BFBFBF"/>
            </w:tcBorders>
            <w:tcMar>
              <w:top w:w="45" w:type="dxa"/>
              <w:left w:w="100" w:type="dxa"/>
              <w:bottom w:w="45" w:type="dxa"/>
              <w:right w:w="100" w:type="dxa"/>
            </w:tcMar>
            <w:vAlign w:val="center"/>
          </w:tcPr>
          <w:p w14:paraId="6A86E85C" w14:textId="77777777" w:rsidR="00E07192" w:rsidRPr="00EE3842" w:rsidRDefault="00E07192">
            <w:pPr>
              <w:spacing w:line="240" w:lineRule="auto"/>
              <w:rPr>
                <w:rFonts w:ascii="Calibri" w:eastAsia="Rubik" w:hAnsi="Calibri" w:cs="Calibri"/>
                <w:sz w:val="24"/>
                <w:szCs w:val="24"/>
              </w:rPr>
            </w:pPr>
          </w:p>
        </w:tc>
        <w:tc>
          <w:tcPr>
            <w:tcW w:w="1390" w:type="dxa"/>
            <w:tcBorders>
              <w:top w:val="single" w:sz="4" w:space="0" w:color="BFBFBF"/>
              <w:left w:val="single" w:sz="4" w:space="0" w:color="BFBFBF"/>
              <w:bottom w:val="single" w:sz="4" w:space="0" w:color="BFBFBF"/>
              <w:right w:val="single" w:sz="4" w:space="0" w:color="BFBFBF"/>
            </w:tcBorders>
            <w:tcMar>
              <w:top w:w="45" w:type="dxa"/>
              <w:left w:w="100" w:type="dxa"/>
              <w:bottom w:w="45" w:type="dxa"/>
              <w:right w:w="100" w:type="dxa"/>
            </w:tcMar>
            <w:vAlign w:val="center"/>
          </w:tcPr>
          <w:p w14:paraId="548CFD2B" w14:textId="77777777" w:rsidR="00E07192" w:rsidRPr="00EE3842" w:rsidRDefault="00E07192">
            <w:pPr>
              <w:spacing w:line="240" w:lineRule="auto"/>
              <w:jc w:val="center"/>
              <w:rPr>
                <w:rFonts w:ascii="Calibri" w:eastAsia="Rubik" w:hAnsi="Calibri" w:cs="Calibri"/>
                <w:sz w:val="24"/>
                <w:szCs w:val="24"/>
              </w:rPr>
            </w:pPr>
          </w:p>
        </w:tc>
        <w:tc>
          <w:tcPr>
            <w:tcW w:w="3545" w:type="dxa"/>
            <w:tcBorders>
              <w:top w:val="single" w:sz="4" w:space="0" w:color="BFBFBF"/>
              <w:left w:val="single" w:sz="4" w:space="0" w:color="BFBFBF"/>
              <w:bottom w:val="single" w:sz="4" w:space="0" w:color="BFBFBF"/>
              <w:right w:val="single" w:sz="4" w:space="0" w:color="BFBFBF"/>
            </w:tcBorders>
            <w:tcMar>
              <w:top w:w="45" w:type="dxa"/>
              <w:left w:w="100" w:type="dxa"/>
              <w:bottom w:w="45" w:type="dxa"/>
              <w:right w:w="100" w:type="dxa"/>
            </w:tcMar>
            <w:vAlign w:val="center"/>
          </w:tcPr>
          <w:p w14:paraId="3FD93C1A" w14:textId="77777777" w:rsidR="00E07192" w:rsidRPr="00EE3842" w:rsidRDefault="00E07192">
            <w:pPr>
              <w:spacing w:line="240" w:lineRule="auto"/>
              <w:rPr>
                <w:rFonts w:ascii="Calibri" w:eastAsia="Rubik" w:hAnsi="Calibri" w:cs="Calibri"/>
                <w:sz w:val="24"/>
                <w:szCs w:val="24"/>
              </w:rPr>
            </w:pPr>
          </w:p>
        </w:tc>
        <w:tc>
          <w:tcPr>
            <w:tcW w:w="3420" w:type="dxa"/>
            <w:tcBorders>
              <w:top w:val="single" w:sz="4" w:space="0" w:color="BFBFBF"/>
              <w:left w:val="single" w:sz="4" w:space="0" w:color="BFBFBF"/>
              <w:bottom w:val="single" w:sz="4" w:space="0" w:color="BFBFBF"/>
              <w:right w:val="single" w:sz="4" w:space="0" w:color="BFBFBF"/>
            </w:tcBorders>
            <w:tcMar>
              <w:top w:w="45" w:type="dxa"/>
              <w:left w:w="100" w:type="dxa"/>
              <w:bottom w:w="45" w:type="dxa"/>
              <w:right w:w="100" w:type="dxa"/>
            </w:tcMar>
            <w:vAlign w:val="center"/>
          </w:tcPr>
          <w:p w14:paraId="0BE3975A" w14:textId="77777777" w:rsidR="00E07192" w:rsidRPr="00EE3842" w:rsidRDefault="00E07192">
            <w:pPr>
              <w:spacing w:line="240" w:lineRule="auto"/>
              <w:rPr>
                <w:rFonts w:ascii="Calibri" w:eastAsia="Rubik" w:hAnsi="Calibri" w:cs="Calibri"/>
                <w:sz w:val="24"/>
                <w:szCs w:val="24"/>
              </w:rPr>
            </w:pPr>
          </w:p>
        </w:tc>
        <w:tc>
          <w:tcPr>
            <w:tcW w:w="1915" w:type="dxa"/>
            <w:tcBorders>
              <w:top w:val="single" w:sz="4" w:space="0" w:color="BFBFBF"/>
              <w:left w:val="single" w:sz="4" w:space="0" w:color="BFBFBF"/>
              <w:bottom w:val="single" w:sz="4" w:space="0" w:color="BFBFBF"/>
              <w:right w:val="single" w:sz="4" w:space="0" w:color="BFBFBF"/>
            </w:tcBorders>
            <w:tcMar>
              <w:top w:w="45" w:type="dxa"/>
              <w:left w:w="100" w:type="dxa"/>
              <w:bottom w:w="45" w:type="dxa"/>
              <w:right w:w="100" w:type="dxa"/>
            </w:tcMar>
            <w:vAlign w:val="center"/>
          </w:tcPr>
          <w:p w14:paraId="35320C5F" w14:textId="77777777" w:rsidR="00E07192" w:rsidRPr="00EE3842" w:rsidRDefault="00E07192">
            <w:pPr>
              <w:spacing w:line="240" w:lineRule="auto"/>
              <w:jc w:val="center"/>
              <w:rPr>
                <w:rFonts w:ascii="Calibri" w:eastAsia="Rubik" w:hAnsi="Calibri" w:cs="Calibri"/>
                <w:sz w:val="24"/>
                <w:szCs w:val="24"/>
              </w:rPr>
            </w:pPr>
          </w:p>
        </w:tc>
      </w:tr>
      <w:tr w:rsidR="00E07192" w:rsidRPr="00EE3842" w14:paraId="4A718823" w14:textId="77777777">
        <w:tc>
          <w:tcPr>
            <w:tcW w:w="566" w:type="dxa"/>
            <w:tcBorders>
              <w:top w:val="single" w:sz="4" w:space="0" w:color="BFBFBF"/>
              <w:left w:val="single" w:sz="4" w:space="0" w:color="BFBFBF"/>
              <w:bottom w:val="single" w:sz="4" w:space="0" w:color="BFBFBF"/>
              <w:right w:val="single" w:sz="4" w:space="0" w:color="BFBFBF"/>
            </w:tcBorders>
            <w:shd w:val="clear" w:color="auto" w:fill="F2F2F2"/>
            <w:tcMar>
              <w:top w:w="45" w:type="dxa"/>
              <w:left w:w="100" w:type="dxa"/>
              <w:bottom w:w="45" w:type="dxa"/>
              <w:right w:w="100" w:type="dxa"/>
            </w:tcMar>
            <w:vAlign w:val="center"/>
          </w:tcPr>
          <w:p w14:paraId="22996CAC" w14:textId="77777777" w:rsidR="00E07192" w:rsidRPr="00EE3842" w:rsidRDefault="007A6D8B">
            <w:pPr>
              <w:spacing w:line="240" w:lineRule="auto"/>
              <w:jc w:val="center"/>
              <w:rPr>
                <w:rFonts w:ascii="Calibri" w:eastAsia="Rubik" w:hAnsi="Calibri" w:cs="Calibri"/>
                <w:sz w:val="24"/>
                <w:szCs w:val="24"/>
              </w:rPr>
            </w:pPr>
            <w:r w:rsidRPr="00EE3842">
              <w:rPr>
                <w:rFonts w:ascii="Calibri" w:eastAsia="Rubik" w:hAnsi="Calibri" w:cs="Calibri"/>
                <w:sz w:val="24"/>
                <w:szCs w:val="24"/>
              </w:rPr>
              <w:t>6</w:t>
            </w:r>
          </w:p>
        </w:tc>
        <w:tc>
          <w:tcPr>
            <w:tcW w:w="1740" w:type="dxa"/>
            <w:tcBorders>
              <w:top w:val="single" w:sz="4" w:space="0" w:color="BFBFBF"/>
              <w:left w:val="single" w:sz="4" w:space="0" w:color="BFBFBF"/>
              <w:bottom w:val="single" w:sz="4" w:space="0" w:color="BFBFBF"/>
              <w:right w:val="single" w:sz="4" w:space="0" w:color="BFBFBF"/>
            </w:tcBorders>
            <w:shd w:val="clear" w:color="auto" w:fill="F2F2F2"/>
            <w:tcMar>
              <w:top w:w="45" w:type="dxa"/>
              <w:left w:w="100" w:type="dxa"/>
              <w:bottom w:w="45" w:type="dxa"/>
              <w:right w:w="100" w:type="dxa"/>
            </w:tcMar>
            <w:vAlign w:val="center"/>
          </w:tcPr>
          <w:p w14:paraId="67FC5C38" w14:textId="77777777" w:rsidR="00E07192" w:rsidRDefault="00E07192">
            <w:pPr>
              <w:spacing w:line="240" w:lineRule="auto"/>
              <w:rPr>
                <w:rFonts w:ascii="Calibri" w:eastAsia="Rubik" w:hAnsi="Calibri" w:cs="Calibri"/>
                <w:sz w:val="24"/>
                <w:szCs w:val="24"/>
              </w:rPr>
            </w:pPr>
          </w:p>
          <w:p w14:paraId="72EAD6B3" w14:textId="77777777" w:rsidR="0065487E" w:rsidRPr="00EE3842" w:rsidRDefault="0065487E">
            <w:pPr>
              <w:spacing w:line="240" w:lineRule="auto"/>
              <w:rPr>
                <w:rFonts w:ascii="Calibri" w:eastAsia="Rubik" w:hAnsi="Calibri" w:cs="Calibri"/>
                <w:sz w:val="24"/>
                <w:szCs w:val="24"/>
              </w:rPr>
            </w:pPr>
          </w:p>
        </w:tc>
        <w:tc>
          <w:tcPr>
            <w:tcW w:w="2092" w:type="dxa"/>
            <w:tcBorders>
              <w:top w:val="single" w:sz="4" w:space="0" w:color="BFBFBF"/>
              <w:left w:val="single" w:sz="4" w:space="0" w:color="BFBFBF"/>
              <w:bottom w:val="single" w:sz="4" w:space="0" w:color="BFBFBF"/>
              <w:right w:val="single" w:sz="4" w:space="0" w:color="BFBFBF"/>
            </w:tcBorders>
            <w:shd w:val="clear" w:color="auto" w:fill="F2F2F2"/>
            <w:tcMar>
              <w:top w:w="45" w:type="dxa"/>
              <w:left w:w="100" w:type="dxa"/>
              <w:bottom w:w="45" w:type="dxa"/>
              <w:right w:w="100" w:type="dxa"/>
            </w:tcMar>
            <w:vAlign w:val="center"/>
          </w:tcPr>
          <w:p w14:paraId="363B9786" w14:textId="77777777" w:rsidR="00E07192" w:rsidRPr="00EE3842" w:rsidRDefault="00E07192">
            <w:pPr>
              <w:spacing w:line="240" w:lineRule="auto"/>
              <w:rPr>
                <w:rFonts w:ascii="Calibri" w:eastAsia="Rubik" w:hAnsi="Calibri" w:cs="Calibri"/>
                <w:sz w:val="24"/>
                <w:szCs w:val="24"/>
              </w:rPr>
            </w:pPr>
          </w:p>
        </w:tc>
        <w:tc>
          <w:tcPr>
            <w:tcW w:w="1390" w:type="dxa"/>
            <w:tcBorders>
              <w:top w:val="single" w:sz="4" w:space="0" w:color="BFBFBF"/>
              <w:left w:val="single" w:sz="4" w:space="0" w:color="BFBFBF"/>
              <w:bottom w:val="single" w:sz="4" w:space="0" w:color="BFBFBF"/>
              <w:right w:val="single" w:sz="4" w:space="0" w:color="BFBFBF"/>
            </w:tcBorders>
            <w:shd w:val="clear" w:color="auto" w:fill="F2F2F2"/>
            <w:tcMar>
              <w:top w:w="45" w:type="dxa"/>
              <w:left w:w="100" w:type="dxa"/>
              <w:bottom w:w="45" w:type="dxa"/>
              <w:right w:w="100" w:type="dxa"/>
            </w:tcMar>
            <w:vAlign w:val="center"/>
          </w:tcPr>
          <w:p w14:paraId="2730CB52" w14:textId="77777777" w:rsidR="00E07192" w:rsidRPr="00EE3842" w:rsidRDefault="00E07192">
            <w:pPr>
              <w:spacing w:line="240" w:lineRule="auto"/>
              <w:jc w:val="center"/>
              <w:rPr>
                <w:rFonts w:ascii="Calibri" w:eastAsia="Rubik" w:hAnsi="Calibri" w:cs="Calibri"/>
                <w:sz w:val="24"/>
                <w:szCs w:val="24"/>
              </w:rPr>
            </w:pPr>
          </w:p>
        </w:tc>
        <w:tc>
          <w:tcPr>
            <w:tcW w:w="3545" w:type="dxa"/>
            <w:tcBorders>
              <w:top w:val="single" w:sz="4" w:space="0" w:color="BFBFBF"/>
              <w:left w:val="single" w:sz="4" w:space="0" w:color="BFBFBF"/>
              <w:bottom w:val="single" w:sz="4" w:space="0" w:color="BFBFBF"/>
              <w:right w:val="single" w:sz="4" w:space="0" w:color="BFBFBF"/>
            </w:tcBorders>
            <w:shd w:val="clear" w:color="auto" w:fill="F2F2F2"/>
            <w:tcMar>
              <w:top w:w="45" w:type="dxa"/>
              <w:left w:w="100" w:type="dxa"/>
              <w:bottom w:w="45" w:type="dxa"/>
              <w:right w:w="100" w:type="dxa"/>
            </w:tcMar>
            <w:vAlign w:val="center"/>
          </w:tcPr>
          <w:p w14:paraId="15F4C1E3" w14:textId="77777777" w:rsidR="00E07192" w:rsidRPr="00EE3842" w:rsidRDefault="00E07192">
            <w:pPr>
              <w:spacing w:line="240" w:lineRule="auto"/>
              <w:rPr>
                <w:rFonts w:ascii="Calibri" w:eastAsia="Rubik" w:hAnsi="Calibri" w:cs="Calibri"/>
                <w:sz w:val="24"/>
                <w:szCs w:val="24"/>
              </w:rPr>
            </w:pPr>
          </w:p>
        </w:tc>
        <w:tc>
          <w:tcPr>
            <w:tcW w:w="3420" w:type="dxa"/>
            <w:tcBorders>
              <w:top w:val="single" w:sz="4" w:space="0" w:color="BFBFBF"/>
              <w:left w:val="single" w:sz="4" w:space="0" w:color="BFBFBF"/>
              <w:bottom w:val="single" w:sz="4" w:space="0" w:color="BFBFBF"/>
              <w:right w:val="single" w:sz="4" w:space="0" w:color="BFBFBF"/>
            </w:tcBorders>
            <w:shd w:val="clear" w:color="auto" w:fill="F2F2F2"/>
            <w:tcMar>
              <w:top w:w="45" w:type="dxa"/>
              <w:left w:w="100" w:type="dxa"/>
              <w:bottom w:w="45" w:type="dxa"/>
              <w:right w:w="100" w:type="dxa"/>
            </w:tcMar>
            <w:vAlign w:val="center"/>
          </w:tcPr>
          <w:p w14:paraId="69BEE4AC" w14:textId="77777777" w:rsidR="00E07192" w:rsidRPr="00EE3842" w:rsidRDefault="00E07192">
            <w:pPr>
              <w:spacing w:line="240" w:lineRule="auto"/>
              <w:rPr>
                <w:rFonts w:ascii="Calibri" w:eastAsia="Rubik" w:hAnsi="Calibri" w:cs="Calibri"/>
                <w:sz w:val="24"/>
                <w:szCs w:val="24"/>
              </w:rPr>
            </w:pPr>
          </w:p>
        </w:tc>
        <w:tc>
          <w:tcPr>
            <w:tcW w:w="1915" w:type="dxa"/>
            <w:tcBorders>
              <w:top w:val="single" w:sz="4" w:space="0" w:color="BFBFBF"/>
              <w:left w:val="single" w:sz="4" w:space="0" w:color="BFBFBF"/>
              <w:bottom w:val="single" w:sz="4" w:space="0" w:color="BFBFBF"/>
              <w:right w:val="single" w:sz="4" w:space="0" w:color="BFBFBF"/>
            </w:tcBorders>
            <w:shd w:val="clear" w:color="auto" w:fill="F2F2F2"/>
            <w:tcMar>
              <w:top w:w="45" w:type="dxa"/>
              <w:left w:w="100" w:type="dxa"/>
              <w:bottom w:w="45" w:type="dxa"/>
              <w:right w:w="100" w:type="dxa"/>
            </w:tcMar>
            <w:vAlign w:val="center"/>
          </w:tcPr>
          <w:p w14:paraId="5B579810" w14:textId="77777777" w:rsidR="00E07192" w:rsidRPr="00EE3842" w:rsidRDefault="00E07192">
            <w:pPr>
              <w:spacing w:line="240" w:lineRule="auto"/>
              <w:jc w:val="center"/>
              <w:rPr>
                <w:rFonts w:ascii="Calibri" w:eastAsia="Rubik" w:hAnsi="Calibri" w:cs="Calibri"/>
                <w:sz w:val="24"/>
                <w:szCs w:val="24"/>
              </w:rPr>
            </w:pPr>
          </w:p>
        </w:tc>
      </w:tr>
      <w:tr w:rsidR="00E07192" w:rsidRPr="00EE3842" w14:paraId="34611F6E" w14:textId="77777777" w:rsidTr="0065487E">
        <w:tc>
          <w:tcPr>
            <w:tcW w:w="566"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45" w:type="dxa"/>
              <w:left w:w="100" w:type="dxa"/>
              <w:bottom w:w="45" w:type="dxa"/>
              <w:right w:w="100" w:type="dxa"/>
            </w:tcMar>
            <w:vAlign w:val="center"/>
          </w:tcPr>
          <w:p w14:paraId="008076E4" w14:textId="77777777" w:rsidR="00E07192" w:rsidRPr="00EE3842" w:rsidRDefault="007A6D8B">
            <w:pPr>
              <w:spacing w:line="240" w:lineRule="auto"/>
              <w:jc w:val="center"/>
              <w:rPr>
                <w:rFonts w:ascii="Calibri" w:eastAsia="Rubik" w:hAnsi="Calibri" w:cs="Calibri"/>
                <w:sz w:val="24"/>
                <w:szCs w:val="24"/>
              </w:rPr>
            </w:pPr>
            <w:r w:rsidRPr="00EE3842">
              <w:rPr>
                <w:rFonts w:ascii="Calibri" w:eastAsia="Rubik" w:hAnsi="Calibri" w:cs="Calibri"/>
                <w:sz w:val="24"/>
                <w:szCs w:val="24"/>
              </w:rPr>
              <w:t>7</w:t>
            </w:r>
          </w:p>
        </w:tc>
        <w:tc>
          <w:tcPr>
            <w:tcW w:w="174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45" w:type="dxa"/>
              <w:left w:w="100" w:type="dxa"/>
              <w:bottom w:w="45" w:type="dxa"/>
              <w:right w:w="100" w:type="dxa"/>
            </w:tcMar>
            <w:vAlign w:val="center"/>
          </w:tcPr>
          <w:p w14:paraId="5B5DC9F1" w14:textId="77777777" w:rsidR="0065487E" w:rsidRPr="00EE3842" w:rsidRDefault="0065487E">
            <w:pPr>
              <w:spacing w:line="240" w:lineRule="auto"/>
              <w:rPr>
                <w:rFonts w:ascii="Calibri" w:eastAsia="Rubik" w:hAnsi="Calibri" w:cs="Calibri"/>
                <w:sz w:val="24"/>
                <w:szCs w:val="24"/>
              </w:rPr>
            </w:pPr>
          </w:p>
        </w:tc>
        <w:tc>
          <w:tcPr>
            <w:tcW w:w="2092"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45" w:type="dxa"/>
              <w:left w:w="100" w:type="dxa"/>
              <w:bottom w:w="45" w:type="dxa"/>
              <w:right w:w="100" w:type="dxa"/>
            </w:tcMar>
            <w:vAlign w:val="center"/>
          </w:tcPr>
          <w:p w14:paraId="3818F679" w14:textId="77777777" w:rsidR="00E07192" w:rsidRPr="00EE3842" w:rsidRDefault="00E07192">
            <w:pPr>
              <w:spacing w:line="240" w:lineRule="auto"/>
              <w:rPr>
                <w:rFonts w:ascii="Calibri" w:eastAsia="Rubik" w:hAnsi="Calibri" w:cs="Calibri"/>
                <w:sz w:val="24"/>
                <w:szCs w:val="24"/>
              </w:rPr>
            </w:pPr>
          </w:p>
        </w:tc>
        <w:tc>
          <w:tcPr>
            <w:tcW w:w="139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45" w:type="dxa"/>
              <w:left w:w="100" w:type="dxa"/>
              <w:bottom w:w="45" w:type="dxa"/>
              <w:right w:w="100" w:type="dxa"/>
            </w:tcMar>
            <w:vAlign w:val="center"/>
          </w:tcPr>
          <w:p w14:paraId="30B44FAF" w14:textId="77777777" w:rsidR="00E07192" w:rsidRPr="00EE3842" w:rsidRDefault="00E07192">
            <w:pPr>
              <w:spacing w:line="240" w:lineRule="auto"/>
              <w:jc w:val="center"/>
              <w:rPr>
                <w:rFonts w:ascii="Calibri" w:eastAsia="Rubik" w:hAnsi="Calibri" w:cs="Calibri"/>
                <w:sz w:val="24"/>
                <w:szCs w:val="24"/>
              </w:rPr>
            </w:pPr>
          </w:p>
        </w:tc>
        <w:tc>
          <w:tcPr>
            <w:tcW w:w="3545"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45" w:type="dxa"/>
              <w:left w:w="100" w:type="dxa"/>
              <w:bottom w:w="45" w:type="dxa"/>
              <w:right w:w="100" w:type="dxa"/>
            </w:tcMar>
            <w:vAlign w:val="center"/>
          </w:tcPr>
          <w:p w14:paraId="1061AA3E" w14:textId="77777777" w:rsidR="00E07192" w:rsidRPr="00EE3842" w:rsidRDefault="00E07192">
            <w:pPr>
              <w:spacing w:line="240" w:lineRule="auto"/>
              <w:rPr>
                <w:rFonts w:ascii="Calibri" w:eastAsia="Rubik" w:hAnsi="Calibri" w:cs="Calibri"/>
                <w:sz w:val="24"/>
                <w:szCs w:val="24"/>
              </w:rPr>
            </w:pPr>
          </w:p>
        </w:tc>
        <w:tc>
          <w:tcPr>
            <w:tcW w:w="342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45" w:type="dxa"/>
              <w:left w:w="100" w:type="dxa"/>
              <w:bottom w:w="45" w:type="dxa"/>
              <w:right w:w="100" w:type="dxa"/>
            </w:tcMar>
            <w:vAlign w:val="center"/>
          </w:tcPr>
          <w:p w14:paraId="0DCCD2CF" w14:textId="77777777" w:rsidR="00E07192" w:rsidRPr="00EE3842" w:rsidRDefault="00E07192">
            <w:pPr>
              <w:spacing w:line="240" w:lineRule="auto"/>
              <w:rPr>
                <w:rFonts w:ascii="Calibri" w:eastAsia="Rubik" w:hAnsi="Calibri" w:cs="Calibri"/>
                <w:sz w:val="24"/>
                <w:szCs w:val="24"/>
              </w:rPr>
            </w:pPr>
          </w:p>
        </w:tc>
        <w:tc>
          <w:tcPr>
            <w:tcW w:w="1915"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45" w:type="dxa"/>
              <w:left w:w="100" w:type="dxa"/>
              <w:bottom w:w="45" w:type="dxa"/>
              <w:right w:w="100" w:type="dxa"/>
            </w:tcMar>
            <w:vAlign w:val="center"/>
          </w:tcPr>
          <w:p w14:paraId="05C01137" w14:textId="77777777" w:rsidR="00E07192" w:rsidRPr="00EE3842" w:rsidRDefault="00E07192">
            <w:pPr>
              <w:spacing w:line="240" w:lineRule="auto"/>
              <w:jc w:val="center"/>
              <w:rPr>
                <w:rFonts w:ascii="Calibri" w:eastAsia="Rubik" w:hAnsi="Calibri" w:cs="Calibri"/>
                <w:sz w:val="24"/>
                <w:szCs w:val="24"/>
              </w:rPr>
            </w:pPr>
          </w:p>
        </w:tc>
      </w:tr>
      <w:tr w:rsidR="00E07192" w:rsidRPr="00EE3842" w14:paraId="4F364F61" w14:textId="77777777">
        <w:tc>
          <w:tcPr>
            <w:tcW w:w="566" w:type="dxa"/>
            <w:tcBorders>
              <w:top w:val="single" w:sz="4" w:space="0" w:color="BFBFBF"/>
              <w:left w:val="single" w:sz="4" w:space="0" w:color="BFBFBF"/>
              <w:bottom w:val="single" w:sz="4" w:space="0" w:color="BFBFBF"/>
              <w:right w:val="single" w:sz="4" w:space="0" w:color="BFBFBF"/>
            </w:tcBorders>
            <w:shd w:val="clear" w:color="auto" w:fill="F2F2F2"/>
            <w:tcMar>
              <w:top w:w="45" w:type="dxa"/>
              <w:left w:w="100" w:type="dxa"/>
              <w:bottom w:w="45" w:type="dxa"/>
              <w:right w:w="100" w:type="dxa"/>
            </w:tcMar>
            <w:vAlign w:val="center"/>
          </w:tcPr>
          <w:p w14:paraId="0CFF9E7F" w14:textId="77777777" w:rsidR="00E07192" w:rsidRPr="00EE3842" w:rsidRDefault="007A6D8B">
            <w:pPr>
              <w:spacing w:line="240" w:lineRule="auto"/>
              <w:jc w:val="center"/>
              <w:rPr>
                <w:rFonts w:ascii="Calibri" w:eastAsia="Rubik" w:hAnsi="Calibri" w:cs="Calibri"/>
                <w:sz w:val="24"/>
                <w:szCs w:val="24"/>
              </w:rPr>
            </w:pPr>
            <w:r w:rsidRPr="00EE3842">
              <w:rPr>
                <w:rFonts w:ascii="Calibri" w:eastAsia="Rubik" w:hAnsi="Calibri" w:cs="Calibri"/>
                <w:sz w:val="24"/>
                <w:szCs w:val="24"/>
              </w:rPr>
              <w:lastRenderedPageBreak/>
              <w:t>8</w:t>
            </w:r>
          </w:p>
        </w:tc>
        <w:tc>
          <w:tcPr>
            <w:tcW w:w="1740" w:type="dxa"/>
            <w:tcBorders>
              <w:top w:val="single" w:sz="4" w:space="0" w:color="BFBFBF"/>
              <w:left w:val="single" w:sz="4" w:space="0" w:color="BFBFBF"/>
              <w:bottom w:val="single" w:sz="4" w:space="0" w:color="BFBFBF"/>
              <w:right w:val="single" w:sz="4" w:space="0" w:color="BFBFBF"/>
            </w:tcBorders>
            <w:shd w:val="clear" w:color="auto" w:fill="F2F2F2"/>
            <w:tcMar>
              <w:top w:w="45" w:type="dxa"/>
              <w:left w:w="100" w:type="dxa"/>
              <w:bottom w:w="45" w:type="dxa"/>
              <w:right w:w="100" w:type="dxa"/>
            </w:tcMar>
            <w:vAlign w:val="center"/>
          </w:tcPr>
          <w:p w14:paraId="27D4A7DF" w14:textId="77777777" w:rsidR="00E07192" w:rsidRDefault="00E07192">
            <w:pPr>
              <w:spacing w:line="240" w:lineRule="auto"/>
              <w:rPr>
                <w:rFonts w:ascii="Calibri" w:eastAsia="Rubik" w:hAnsi="Calibri" w:cs="Calibri"/>
                <w:sz w:val="24"/>
                <w:szCs w:val="24"/>
              </w:rPr>
            </w:pPr>
          </w:p>
          <w:p w14:paraId="45703851" w14:textId="77777777" w:rsidR="0065487E" w:rsidRPr="00EE3842" w:rsidRDefault="0065487E">
            <w:pPr>
              <w:spacing w:line="240" w:lineRule="auto"/>
              <w:rPr>
                <w:rFonts w:ascii="Calibri" w:eastAsia="Rubik" w:hAnsi="Calibri" w:cs="Calibri"/>
                <w:sz w:val="24"/>
                <w:szCs w:val="24"/>
              </w:rPr>
            </w:pPr>
          </w:p>
        </w:tc>
        <w:tc>
          <w:tcPr>
            <w:tcW w:w="2092" w:type="dxa"/>
            <w:tcBorders>
              <w:top w:val="single" w:sz="4" w:space="0" w:color="BFBFBF"/>
              <w:left w:val="single" w:sz="4" w:space="0" w:color="BFBFBF"/>
              <w:bottom w:val="single" w:sz="4" w:space="0" w:color="BFBFBF"/>
              <w:right w:val="single" w:sz="4" w:space="0" w:color="BFBFBF"/>
            </w:tcBorders>
            <w:shd w:val="clear" w:color="auto" w:fill="F2F2F2"/>
            <w:tcMar>
              <w:top w:w="45" w:type="dxa"/>
              <w:left w:w="100" w:type="dxa"/>
              <w:bottom w:w="45" w:type="dxa"/>
              <w:right w:w="100" w:type="dxa"/>
            </w:tcMar>
            <w:vAlign w:val="center"/>
          </w:tcPr>
          <w:p w14:paraId="7D2D4E85" w14:textId="77777777" w:rsidR="00E07192" w:rsidRPr="00EE3842" w:rsidRDefault="00E07192">
            <w:pPr>
              <w:spacing w:line="240" w:lineRule="auto"/>
              <w:rPr>
                <w:rFonts w:ascii="Calibri" w:eastAsia="Rubik" w:hAnsi="Calibri" w:cs="Calibri"/>
                <w:sz w:val="24"/>
                <w:szCs w:val="24"/>
              </w:rPr>
            </w:pPr>
          </w:p>
        </w:tc>
        <w:tc>
          <w:tcPr>
            <w:tcW w:w="1390" w:type="dxa"/>
            <w:tcBorders>
              <w:top w:val="single" w:sz="4" w:space="0" w:color="BFBFBF"/>
              <w:left w:val="single" w:sz="4" w:space="0" w:color="BFBFBF"/>
              <w:bottom w:val="single" w:sz="4" w:space="0" w:color="BFBFBF"/>
              <w:right w:val="single" w:sz="4" w:space="0" w:color="BFBFBF"/>
            </w:tcBorders>
            <w:shd w:val="clear" w:color="auto" w:fill="F2F2F2"/>
            <w:tcMar>
              <w:top w:w="45" w:type="dxa"/>
              <w:left w:w="100" w:type="dxa"/>
              <w:bottom w:w="45" w:type="dxa"/>
              <w:right w:w="100" w:type="dxa"/>
            </w:tcMar>
            <w:vAlign w:val="center"/>
          </w:tcPr>
          <w:p w14:paraId="4E2A2F04" w14:textId="77777777" w:rsidR="00E07192" w:rsidRPr="00EE3842" w:rsidRDefault="00E07192">
            <w:pPr>
              <w:spacing w:line="240" w:lineRule="auto"/>
              <w:jc w:val="center"/>
              <w:rPr>
                <w:rFonts w:ascii="Calibri" w:eastAsia="Rubik" w:hAnsi="Calibri" w:cs="Calibri"/>
                <w:sz w:val="24"/>
                <w:szCs w:val="24"/>
              </w:rPr>
            </w:pPr>
          </w:p>
        </w:tc>
        <w:tc>
          <w:tcPr>
            <w:tcW w:w="3545" w:type="dxa"/>
            <w:tcBorders>
              <w:top w:val="single" w:sz="4" w:space="0" w:color="BFBFBF"/>
              <w:left w:val="single" w:sz="4" w:space="0" w:color="BFBFBF"/>
              <w:bottom w:val="single" w:sz="4" w:space="0" w:color="BFBFBF"/>
              <w:right w:val="single" w:sz="4" w:space="0" w:color="BFBFBF"/>
            </w:tcBorders>
            <w:shd w:val="clear" w:color="auto" w:fill="F2F2F2"/>
            <w:tcMar>
              <w:top w:w="45" w:type="dxa"/>
              <w:left w:w="100" w:type="dxa"/>
              <w:bottom w:w="45" w:type="dxa"/>
              <w:right w:w="100" w:type="dxa"/>
            </w:tcMar>
            <w:vAlign w:val="center"/>
          </w:tcPr>
          <w:p w14:paraId="435A791B" w14:textId="77777777" w:rsidR="00E07192" w:rsidRPr="00EE3842" w:rsidRDefault="00E07192">
            <w:pPr>
              <w:spacing w:line="240" w:lineRule="auto"/>
              <w:rPr>
                <w:rFonts w:ascii="Calibri" w:eastAsia="Rubik" w:hAnsi="Calibri" w:cs="Calibri"/>
                <w:sz w:val="24"/>
                <w:szCs w:val="24"/>
              </w:rPr>
            </w:pPr>
          </w:p>
        </w:tc>
        <w:tc>
          <w:tcPr>
            <w:tcW w:w="3420" w:type="dxa"/>
            <w:tcBorders>
              <w:top w:val="single" w:sz="4" w:space="0" w:color="BFBFBF"/>
              <w:left w:val="single" w:sz="4" w:space="0" w:color="BFBFBF"/>
              <w:bottom w:val="single" w:sz="4" w:space="0" w:color="BFBFBF"/>
              <w:right w:val="single" w:sz="4" w:space="0" w:color="BFBFBF"/>
            </w:tcBorders>
            <w:shd w:val="clear" w:color="auto" w:fill="F2F2F2"/>
            <w:tcMar>
              <w:top w:w="45" w:type="dxa"/>
              <w:left w:w="100" w:type="dxa"/>
              <w:bottom w:w="45" w:type="dxa"/>
              <w:right w:w="100" w:type="dxa"/>
            </w:tcMar>
            <w:vAlign w:val="center"/>
          </w:tcPr>
          <w:p w14:paraId="00E4D3AF" w14:textId="77777777" w:rsidR="00E07192" w:rsidRPr="00EE3842" w:rsidRDefault="00E07192">
            <w:pPr>
              <w:spacing w:line="240" w:lineRule="auto"/>
              <w:rPr>
                <w:rFonts w:ascii="Calibri" w:eastAsia="Rubik" w:hAnsi="Calibri" w:cs="Calibri"/>
                <w:sz w:val="24"/>
                <w:szCs w:val="24"/>
              </w:rPr>
            </w:pPr>
          </w:p>
        </w:tc>
        <w:tc>
          <w:tcPr>
            <w:tcW w:w="1915" w:type="dxa"/>
            <w:tcBorders>
              <w:top w:val="single" w:sz="4" w:space="0" w:color="BFBFBF"/>
              <w:left w:val="single" w:sz="4" w:space="0" w:color="BFBFBF"/>
              <w:bottom w:val="single" w:sz="4" w:space="0" w:color="BFBFBF"/>
              <w:right w:val="single" w:sz="4" w:space="0" w:color="BFBFBF"/>
            </w:tcBorders>
            <w:shd w:val="clear" w:color="auto" w:fill="F2F2F2"/>
            <w:tcMar>
              <w:top w:w="45" w:type="dxa"/>
              <w:left w:w="100" w:type="dxa"/>
              <w:bottom w:w="45" w:type="dxa"/>
              <w:right w:w="100" w:type="dxa"/>
            </w:tcMar>
            <w:vAlign w:val="center"/>
          </w:tcPr>
          <w:p w14:paraId="65999000" w14:textId="77777777" w:rsidR="00E07192" w:rsidRPr="00EE3842" w:rsidRDefault="00E07192">
            <w:pPr>
              <w:spacing w:line="240" w:lineRule="auto"/>
              <w:jc w:val="center"/>
              <w:rPr>
                <w:rFonts w:ascii="Calibri" w:eastAsia="Rubik" w:hAnsi="Calibri" w:cs="Calibri"/>
                <w:sz w:val="24"/>
                <w:szCs w:val="24"/>
              </w:rPr>
            </w:pPr>
          </w:p>
        </w:tc>
      </w:tr>
      <w:tr w:rsidR="0065487E" w:rsidRPr="00EE3842" w14:paraId="007AD2C2" w14:textId="77777777" w:rsidTr="0065487E">
        <w:tc>
          <w:tcPr>
            <w:tcW w:w="566"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45" w:type="dxa"/>
              <w:left w:w="100" w:type="dxa"/>
              <w:bottom w:w="45" w:type="dxa"/>
              <w:right w:w="100" w:type="dxa"/>
            </w:tcMar>
            <w:vAlign w:val="center"/>
          </w:tcPr>
          <w:p w14:paraId="6048FEED" w14:textId="5A00144E" w:rsidR="0065487E" w:rsidRPr="00EE3842" w:rsidRDefault="0065487E">
            <w:pPr>
              <w:spacing w:line="240" w:lineRule="auto"/>
              <w:jc w:val="center"/>
              <w:rPr>
                <w:rFonts w:ascii="Calibri" w:eastAsia="Rubik" w:hAnsi="Calibri" w:cs="Calibri"/>
                <w:sz w:val="24"/>
                <w:szCs w:val="24"/>
              </w:rPr>
            </w:pPr>
            <w:r>
              <w:rPr>
                <w:rFonts w:ascii="Calibri" w:eastAsia="Rubik" w:hAnsi="Calibri" w:cs="Calibri"/>
                <w:sz w:val="24"/>
                <w:szCs w:val="24"/>
              </w:rPr>
              <w:t>9</w:t>
            </w:r>
          </w:p>
        </w:tc>
        <w:tc>
          <w:tcPr>
            <w:tcW w:w="174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45" w:type="dxa"/>
              <w:left w:w="100" w:type="dxa"/>
              <w:bottom w:w="45" w:type="dxa"/>
              <w:right w:w="100" w:type="dxa"/>
            </w:tcMar>
            <w:vAlign w:val="center"/>
          </w:tcPr>
          <w:p w14:paraId="71AC58AC" w14:textId="77777777" w:rsidR="0065487E" w:rsidRDefault="0065487E">
            <w:pPr>
              <w:spacing w:line="240" w:lineRule="auto"/>
              <w:rPr>
                <w:rFonts w:ascii="Calibri" w:eastAsia="Rubik" w:hAnsi="Calibri" w:cs="Calibri"/>
                <w:sz w:val="24"/>
                <w:szCs w:val="24"/>
              </w:rPr>
            </w:pPr>
          </w:p>
          <w:p w14:paraId="6B68B039" w14:textId="77777777" w:rsidR="0065487E" w:rsidRDefault="0065487E">
            <w:pPr>
              <w:spacing w:line="240" w:lineRule="auto"/>
              <w:rPr>
                <w:rFonts w:ascii="Calibri" w:eastAsia="Rubik" w:hAnsi="Calibri" w:cs="Calibri"/>
                <w:sz w:val="24"/>
                <w:szCs w:val="24"/>
              </w:rPr>
            </w:pPr>
          </w:p>
        </w:tc>
        <w:tc>
          <w:tcPr>
            <w:tcW w:w="2092"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45" w:type="dxa"/>
              <w:left w:w="100" w:type="dxa"/>
              <w:bottom w:w="45" w:type="dxa"/>
              <w:right w:w="100" w:type="dxa"/>
            </w:tcMar>
            <w:vAlign w:val="center"/>
          </w:tcPr>
          <w:p w14:paraId="2A3D6AA7" w14:textId="77777777" w:rsidR="0065487E" w:rsidRPr="00EE3842" w:rsidRDefault="0065487E">
            <w:pPr>
              <w:spacing w:line="240" w:lineRule="auto"/>
              <w:rPr>
                <w:rFonts w:ascii="Calibri" w:eastAsia="Rubik" w:hAnsi="Calibri" w:cs="Calibri"/>
                <w:sz w:val="24"/>
                <w:szCs w:val="24"/>
              </w:rPr>
            </w:pPr>
          </w:p>
        </w:tc>
        <w:tc>
          <w:tcPr>
            <w:tcW w:w="139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45" w:type="dxa"/>
              <w:left w:w="100" w:type="dxa"/>
              <w:bottom w:w="45" w:type="dxa"/>
              <w:right w:w="100" w:type="dxa"/>
            </w:tcMar>
            <w:vAlign w:val="center"/>
          </w:tcPr>
          <w:p w14:paraId="11314A88" w14:textId="77777777" w:rsidR="0065487E" w:rsidRPr="00EE3842" w:rsidRDefault="0065487E">
            <w:pPr>
              <w:spacing w:line="240" w:lineRule="auto"/>
              <w:jc w:val="center"/>
              <w:rPr>
                <w:rFonts w:ascii="Calibri" w:eastAsia="Rubik" w:hAnsi="Calibri" w:cs="Calibri"/>
                <w:sz w:val="24"/>
                <w:szCs w:val="24"/>
              </w:rPr>
            </w:pPr>
          </w:p>
        </w:tc>
        <w:tc>
          <w:tcPr>
            <w:tcW w:w="3545"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45" w:type="dxa"/>
              <w:left w:w="100" w:type="dxa"/>
              <w:bottom w:w="45" w:type="dxa"/>
              <w:right w:w="100" w:type="dxa"/>
            </w:tcMar>
            <w:vAlign w:val="center"/>
          </w:tcPr>
          <w:p w14:paraId="2B051049" w14:textId="77777777" w:rsidR="0065487E" w:rsidRPr="00EE3842" w:rsidRDefault="0065487E">
            <w:pPr>
              <w:spacing w:line="240" w:lineRule="auto"/>
              <w:rPr>
                <w:rFonts w:ascii="Calibri" w:eastAsia="Rubik" w:hAnsi="Calibri" w:cs="Calibri"/>
                <w:sz w:val="24"/>
                <w:szCs w:val="24"/>
              </w:rPr>
            </w:pPr>
          </w:p>
        </w:tc>
        <w:tc>
          <w:tcPr>
            <w:tcW w:w="342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45" w:type="dxa"/>
              <w:left w:w="100" w:type="dxa"/>
              <w:bottom w:w="45" w:type="dxa"/>
              <w:right w:w="100" w:type="dxa"/>
            </w:tcMar>
            <w:vAlign w:val="center"/>
          </w:tcPr>
          <w:p w14:paraId="7C4E81EE" w14:textId="77777777" w:rsidR="0065487E" w:rsidRPr="00EE3842" w:rsidRDefault="0065487E">
            <w:pPr>
              <w:spacing w:line="240" w:lineRule="auto"/>
              <w:rPr>
                <w:rFonts w:ascii="Calibri" w:eastAsia="Rubik" w:hAnsi="Calibri" w:cs="Calibri"/>
                <w:sz w:val="24"/>
                <w:szCs w:val="24"/>
              </w:rPr>
            </w:pPr>
          </w:p>
        </w:tc>
        <w:tc>
          <w:tcPr>
            <w:tcW w:w="1915"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45" w:type="dxa"/>
              <w:left w:w="100" w:type="dxa"/>
              <w:bottom w:w="45" w:type="dxa"/>
              <w:right w:w="100" w:type="dxa"/>
            </w:tcMar>
            <w:vAlign w:val="center"/>
          </w:tcPr>
          <w:p w14:paraId="6ADB7740" w14:textId="77777777" w:rsidR="0065487E" w:rsidRPr="00EE3842" w:rsidRDefault="0065487E">
            <w:pPr>
              <w:spacing w:line="240" w:lineRule="auto"/>
              <w:jc w:val="center"/>
              <w:rPr>
                <w:rFonts w:ascii="Calibri" w:eastAsia="Rubik" w:hAnsi="Calibri" w:cs="Calibri"/>
                <w:sz w:val="24"/>
                <w:szCs w:val="24"/>
              </w:rPr>
            </w:pPr>
          </w:p>
        </w:tc>
      </w:tr>
      <w:tr w:rsidR="0065487E" w:rsidRPr="00EE3842" w14:paraId="218F7373" w14:textId="77777777">
        <w:tc>
          <w:tcPr>
            <w:tcW w:w="566" w:type="dxa"/>
            <w:tcBorders>
              <w:top w:val="single" w:sz="4" w:space="0" w:color="BFBFBF"/>
              <w:left w:val="single" w:sz="4" w:space="0" w:color="BFBFBF"/>
              <w:bottom w:val="single" w:sz="4" w:space="0" w:color="BFBFBF"/>
              <w:right w:val="single" w:sz="4" w:space="0" w:color="BFBFBF"/>
            </w:tcBorders>
            <w:shd w:val="clear" w:color="auto" w:fill="F2F2F2"/>
            <w:tcMar>
              <w:top w:w="45" w:type="dxa"/>
              <w:left w:w="100" w:type="dxa"/>
              <w:bottom w:w="45" w:type="dxa"/>
              <w:right w:w="100" w:type="dxa"/>
            </w:tcMar>
            <w:vAlign w:val="center"/>
          </w:tcPr>
          <w:p w14:paraId="39718709" w14:textId="3D169CF8" w:rsidR="0065487E" w:rsidRPr="00EE3842" w:rsidRDefault="0065487E">
            <w:pPr>
              <w:spacing w:line="240" w:lineRule="auto"/>
              <w:jc w:val="center"/>
              <w:rPr>
                <w:rFonts w:ascii="Calibri" w:eastAsia="Rubik" w:hAnsi="Calibri" w:cs="Calibri"/>
                <w:sz w:val="24"/>
                <w:szCs w:val="24"/>
              </w:rPr>
            </w:pPr>
            <w:r>
              <w:rPr>
                <w:rFonts w:ascii="Calibri" w:eastAsia="Rubik" w:hAnsi="Calibri" w:cs="Calibri"/>
                <w:sz w:val="24"/>
                <w:szCs w:val="24"/>
              </w:rPr>
              <w:t>10</w:t>
            </w:r>
          </w:p>
        </w:tc>
        <w:tc>
          <w:tcPr>
            <w:tcW w:w="1740" w:type="dxa"/>
            <w:tcBorders>
              <w:top w:val="single" w:sz="4" w:space="0" w:color="BFBFBF"/>
              <w:left w:val="single" w:sz="4" w:space="0" w:color="BFBFBF"/>
              <w:bottom w:val="single" w:sz="4" w:space="0" w:color="BFBFBF"/>
              <w:right w:val="single" w:sz="4" w:space="0" w:color="BFBFBF"/>
            </w:tcBorders>
            <w:shd w:val="clear" w:color="auto" w:fill="F2F2F2"/>
            <w:tcMar>
              <w:top w:w="45" w:type="dxa"/>
              <w:left w:w="100" w:type="dxa"/>
              <w:bottom w:w="45" w:type="dxa"/>
              <w:right w:w="100" w:type="dxa"/>
            </w:tcMar>
            <w:vAlign w:val="center"/>
          </w:tcPr>
          <w:p w14:paraId="5A5B2C30" w14:textId="77777777" w:rsidR="0065487E" w:rsidRDefault="0065487E">
            <w:pPr>
              <w:spacing w:line="240" w:lineRule="auto"/>
              <w:rPr>
                <w:rFonts w:ascii="Calibri" w:eastAsia="Rubik" w:hAnsi="Calibri" w:cs="Calibri"/>
                <w:sz w:val="24"/>
                <w:szCs w:val="24"/>
              </w:rPr>
            </w:pPr>
          </w:p>
          <w:p w14:paraId="53562BE6" w14:textId="77777777" w:rsidR="0065487E" w:rsidRDefault="0065487E">
            <w:pPr>
              <w:spacing w:line="240" w:lineRule="auto"/>
              <w:rPr>
                <w:rFonts w:ascii="Calibri" w:eastAsia="Rubik" w:hAnsi="Calibri" w:cs="Calibri"/>
                <w:sz w:val="24"/>
                <w:szCs w:val="24"/>
              </w:rPr>
            </w:pPr>
          </w:p>
        </w:tc>
        <w:tc>
          <w:tcPr>
            <w:tcW w:w="2092" w:type="dxa"/>
            <w:tcBorders>
              <w:top w:val="single" w:sz="4" w:space="0" w:color="BFBFBF"/>
              <w:left w:val="single" w:sz="4" w:space="0" w:color="BFBFBF"/>
              <w:bottom w:val="single" w:sz="4" w:space="0" w:color="BFBFBF"/>
              <w:right w:val="single" w:sz="4" w:space="0" w:color="BFBFBF"/>
            </w:tcBorders>
            <w:shd w:val="clear" w:color="auto" w:fill="F2F2F2"/>
            <w:tcMar>
              <w:top w:w="45" w:type="dxa"/>
              <w:left w:w="100" w:type="dxa"/>
              <w:bottom w:w="45" w:type="dxa"/>
              <w:right w:w="100" w:type="dxa"/>
            </w:tcMar>
            <w:vAlign w:val="center"/>
          </w:tcPr>
          <w:p w14:paraId="2BDF0945" w14:textId="77777777" w:rsidR="0065487E" w:rsidRPr="00EE3842" w:rsidRDefault="0065487E">
            <w:pPr>
              <w:spacing w:line="240" w:lineRule="auto"/>
              <w:rPr>
                <w:rFonts w:ascii="Calibri" w:eastAsia="Rubik" w:hAnsi="Calibri" w:cs="Calibri"/>
                <w:sz w:val="24"/>
                <w:szCs w:val="24"/>
              </w:rPr>
            </w:pPr>
          </w:p>
        </w:tc>
        <w:tc>
          <w:tcPr>
            <w:tcW w:w="1390" w:type="dxa"/>
            <w:tcBorders>
              <w:top w:val="single" w:sz="4" w:space="0" w:color="BFBFBF"/>
              <w:left w:val="single" w:sz="4" w:space="0" w:color="BFBFBF"/>
              <w:bottom w:val="single" w:sz="4" w:space="0" w:color="BFBFBF"/>
              <w:right w:val="single" w:sz="4" w:space="0" w:color="BFBFBF"/>
            </w:tcBorders>
            <w:shd w:val="clear" w:color="auto" w:fill="F2F2F2"/>
            <w:tcMar>
              <w:top w:w="45" w:type="dxa"/>
              <w:left w:w="100" w:type="dxa"/>
              <w:bottom w:w="45" w:type="dxa"/>
              <w:right w:w="100" w:type="dxa"/>
            </w:tcMar>
            <w:vAlign w:val="center"/>
          </w:tcPr>
          <w:p w14:paraId="2673796E" w14:textId="77777777" w:rsidR="0065487E" w:rsidRPr="00EE3842" w:rsidRDefault="0065487E">
            <w:pPr>
              <w:spacing w:line="240" w:lineRule="auto"/>
              <w:jc w:val="center"/>
              <w:rPr>
                <w:rFonts w:ascii="Calibri" w:eastAsia="Rubik" w:hAnsi="Calibri" w:cs="Calibri"/>
                <w:sz w:val="24"/>
                <w:szCs w:val="24"/>
              </w:rPr>
            </w:pPr>
          </w:p>
        </w:tc>
        <w:tc>
          <w:tcPr>
            <w:tcW w:w="3545" w:type="dxa"/>
            <w:tcBorders>
              <w:top w:val="single" w:sz="4" w:space="0" w:color="BFBFBF"/>
              <w:left w:val="single" w:sz="4" w:space="0" w:color="BFBFBF"/>
              <w:bottom w:val="single" w:sz="4" w:space="0" w:color="BFBFBF"/>
              <w:right w:val="single" w:sz="4" w:space="0" w:color="BFBFBF"/>
            </w:tcBorders>
            <w:shd w:val="clear" w:color="auto" w:fill="F2F2F2"/>
            <w:tcMar>
              <w:top w:w="45" w:type="dxa"/>
              <w:left w:w="100" w:type="dxa"/>
              <w:bottom w:w="45" w:type="dxa"/>
              <w:right w:w="100" w:type="dxa"/>
            </w:tcMar>
            <w:vAlign w:val="center"/>
          </w:tcPr>
          <w:p w14:paraId="370630E0" w14:textId="77777777" w:rsidR="0065487E" w:rsidRPr="00EE3842" w:rsidRDefault="0065487E">
            <w:pPr>
              <w:spacing w:line="240" w:lineRule="auto"/>
              <w:rPr>
                <w:rFonts w:ascii="Calibri" w:eastAsia="Rubik" w:hAnsi="Calibri" w:cs="Calibri"/>
                <w:sz w:val="24"/>
                <w:szCs w:val="24"/>
              </w:rPr>
            </w:pPr>
          </w:p>
        </w:tc>
        <w:tc>
          <w:tcPr>
            <w:tcW w:w="3420" w:type="dxa"/>
            <w:tcBorders>
              <w:top w:val="single" w:sz="4" w:space="0" w:color="BFBFBF"/>
              <w:left w:val="single" w:sz="4" w:space="0" w:color="BFBFBF"/>
              <w:bottom w:val="single" w:sz="4" w:space="0" w:color="BFBFBF"/>
              <w:right w:val="single" w:sz="4" w:space="0" w:color="BFBFBF"/>
            </w:tcBorders>
            <w:shd w:val="clear" w:color="auto" w:fill="F2F2F2"/>
            <w:tcMar>
              <w:top w:w="45" w:type="dxa"/>
              <w:left w:w="100" w:type="dxa"/>
              <w:bottom w:w="45" w:type="dxa"/>
              <w:right w:w="100" w:type="dxa"/>
            </w:tcMar>
            <w:vAlign w:val="center"/>
          </w:tcPr>
          <w:p w14:paraId="038DD8E5" w14:textId="77777777" w:rsidR="0065487E" w:rsidRPr="00EE3842" w:rsidRDefault="0065487E">
            <w:pPr>
              <w:spacing w:line="240" w:lineRule="auto"/>
              <w:rPr>
                <w:rFonts w:ascii="Calibri" w:eastAsia="Rubik" w:hAnsi="Calibri" w:cs="Calibri"/>
                <w:sz w:val="24"/>
                <w:szCs w:val="24"/>
              </w:rPr>
            </w:pPr>
          </w:p>
        </w:tc>
        <w:tc>
          <w:tcPr>
            <w:tcW w:w="1915" w:type="dxa"/>
            <w:tcBorders>
              <w:top w:val="single" w:sz="4" w:space="0" w:color="BFBFBF"/>
              <w:left w:val="single" w:sz="4" w:space="0" w:color="BFBFBF"/>
              <w:bottom w:val="single" w:sz="4" w:space="0" w:color="BFBFBF"/>
              <w:right w:val="single" w:sz="4" w:space="0" w:color="BFBFBF"/>
            </w:tcBorders>
            <w:shd w:val="clear" w:color="auto" w:fill="F2F2F2"/>
            <w:tcMar>
              <w:top w:w="45" w:type="dxa"/>
              <w:left w:w="100" w:type="dxa"/>
              <w:bottom w:w="45" w:type="dxa"/>
              <w:right w:w="100" w:type="dxa"/>
            </w:tcMar>
            <w:vAlign w:val="center"/>
          </w:tcPr>
          <w:p w14:paraId="73C682A9" w14:textId="77777777" w:rsidR="0065487E" w:rsidRPr="00EE3842" w:rsidRDefault="0065487E">
            <w:pPr>
              <w:spacing w:line="240" w:lineRule="auto"/>
              <w:jc w:val="center"/>
              <w:rPr>
                <w:rFonts w:ascii="Calibri" w:eastAsia="Rubik" w:hAnsi="Calibri" w:cs="Calibri"/>
                <w:sz w:val="24"/>
                <w:szCs w:val="24"/>
              </w:rPr>
            </w:pPr>
          </w:p>
        </w:tc>
      </w:tr>
    </w:tbl>
    <w:p w14:paraId="71901972" w14:textId="77777777" w:rsidR="00E07192" w:rsidRPr="00EE3842" w:rsidRDefault="00E07192">
      <w:pPr>
        <w:spacing w:after="200"/>
        <w:rPr>
          <w:rFonts w:ascii="Calibri" w:eastAsia="Rubik" w:hAnsi="Calibri" w:cs="Calibri"/>
          <w:sz w:val="24"/>
          <w:szCs w:val="24"/>
        </w:rPr>
      </w:pPr>
    </w:p>
    <w:p w14:paraId="0ADC6141" w14:textId="77777777" w:rsidR="0065487E" w:rsidRPr="0065487E" w:rsidRDefault="0065487E" w:rsidP="0065487E">
      <w:pPr>
        <w:autoSpaceDE w:val="0"/>
        <w:autoSpaceDN w:val="0"/>
        <w:adjustRightInd w:val="0"/>
        <w:spacing w:line="240" w:lineRule="auto"/>
        <w:rPr>
          <w:rFonts w:ascii="Calibri" w:hAnsi="Calibri" w:cs="Calibri"/>
          <w:b/>
          <w:bCs/>
          <w:sz w:val="24"/>
          <w:szCs w:val="24"/>
        </w:rPr>
      </w:pPr>
      <w:r w:rsidRPr="0065487E">
        <w:rPr>
          <w:rFonts w:ascii="Calibri" w:hAnsi="Calibri" w:cs="Calibri"/>
          <w:b/>
          <w:bCs/>
          <w:sz w:val="24"/>
          <w:szCs w:val="24"/>
        </w:rPr>
        <w:t xml:space="preserve">Additional comments: </w:t>
      </w:r>
    </w:p>
    <w:p w14:paraId="438BAA7E" w14:textId="126FF6C4" w:rsidR="0065487E" w:rsidRPr="0065487E" w:rsidRDefault="0065487E" w:rsidP="0065487E">
      <w:pPr>
        <w:autoSpaceDE w:val="0"/>
        <w:autoSpaceDN w:val="0"/>
        <w:adjustRightInd w:val="0"/>
        <w:spacing w:line="240" w:lineRule="auto"/>
        <w:rPr>
          <w:rFonts w:ascii="Calibri" w:hAnsi="Calibri" w:cs="Calibri"/>
          <w:sz w:val="24"/>
          <w:szCs w:val="24"/>
        </w:rPr>
      </w:pPr>
      <w:r w:rsidRPr="0065487E">
        <w:rPr>
          <w:rFonts w:ascii="Calibri" w:hAnsi="Calibri" w:cs="Calibri"/>
          <w:sz w:val="24"/>
          <w:szCs w:val="24"/>
        </w:rPr>
        <w:t>1.  This risk assessment needs to be discussed with employees to ensure compliance with all control measures through their understanding</w:t>
      </w:r>
      <w:r w:rsidR="009150EF">
        <w:rPr>
          <w:rFonts w:ascii="Calibri" w:hAnsi="Calibri" w:cs="Calibri"/>
          <w:sz w:val="24"/>
          <w:szCs w:val="24"/>
        </w:rPr>
        <w:t>.</w:t>
      </w:r>
      <w:r w:rsidRPr="0065487E">
        <w:rPr>
          <w:rFonts w:ascii="Calibri" w:hAnsi="Calibri" w:cs="Calibri"/>
          <w:sz w:val="24"/>
          <w:szCs w:val="24"/>
        </w:rPr>
        <w:t xml:space="preserve"> </w:t>
      </w:r>
    </w:p>
    <w:p w14:paraId="26FC5D2F" w14:textId="2D2231B4" w:rsidR="0065487E" w:rsidRPr="0065487E" w:rsidRDefault="0065487E" w:rsidP="0065487E">
      <w:pPr>
        <w:autoSpaceDE w:val="0"/>
        <w:autoSpaceDN w:val="0"/>
        <w:adjustRightInd w:val="0"/>
        <w:spacing w:line="240" w:lineRule="auto"/>
        <w:rPr>
          <w:rFonts w:ascii="Calibri" w:hAnsi="Calibri" w:cs="Calibri"/>
          <w:sz w:val="24"/>
          <w:szCs w:val="24"/>
        </w:rPr>
      </w:pPr>
      <w:r w:rsidRPr="0065487E">
        <w:rPr>
          <w:rFonts w:ascii="Calibri" w:hAnsi="Calibri" w:cs="Calibri"/>
          <w:sz w:val="24"/>
          <w:szCs w:val="24"/>
        </w:rPr>
        <w:t xml:space="preserve">2.  Employees are to be given a copy (or given access to an electronic copy) and sign an acknowledgement sheet for their understanding of this risk assessment. </w:t>
      </w:r>
    </w:p>
    <w:p w14:paraId="3A8F9051" w14:textId="4AD2C22C" w:rsidR="0065487E" w:rsidRPr="0065487E" w:rsidRDefault="0065487E" w:rsidP="0065487E">
      <w:pPr>
        <w:autoSpaceDE w:val="0"/>
        <w:autoSpaceDN w:val="0"/>
        <w:adjustRightInd w:val="0"/>
        <w:spacing w:line="240" w:lineRule="auto"/>
        <w:rPr>
          <w:rFonts w:ascii="Calibri" w:hAnsi="Calibri" w:cs="Calibri"/>
          <w:sz w:val="24"/>
          <w:szCs w:val="24"/>
        </w:rPr>
      </w:pPr>
      <w:r w:rsidRPr="0065487E">
        <w:rPr>
          <w:rFonts w:ascii="Calibri" w:hAnsi="Calibri" w:cs="Calibri"/>
          <w:sz w:val="24"/>
          <w:szCs w:val="24"/>
        </w:rPr>
        <w:t xml:space="preserve">3.  The risk assessment is to be reviewed on an annual basis, or sooner if changes are made to the building or working practices, or after an </w:t>
      </w:r>
      <w:r w:rsidR="009150EF">
        <w:rPr>
          <w:rFonts w:ascii="Calibri" w:hAnsi="Calibri" w:cs="Calibri"/>
          <w:sz w:val="24"/>
          <w:szCs w:val="24"/>
        </w:rPr>
        <w:t>incident</w:t>
      </w:r>
      <w:r w:rsidRPr="0065487E">
        <w:rPr>
          <w:rFonts w:ascii="Calibri" w:hAnsi="Calibri" w:cs="Calibri"/>
          <w:sz w:val="24"/>
          <w:szCs w:val="24"/>
        </w:rPr>
        <w:t>/near miss</w:t>
      </w:r>
      <w:r w:rsidR="009150EF">
        <w:rPr>
          <w:rFonts w:ascii="Calibri" w:hAnsi="Calibri" w:cs="Calibri"/>
          <w:sz w:val="24"/>
          <w:szCs w:val="24"/>
        </w:rPr>
        <w:t>/ complaint.</w:t>
      </w:r>
      <w:r w:rsidRPr="0065487E">
        <w:rPr>
          <w:rFonts w:ascii="Calibri" w:hAnsi="Calibri" w:cs="Calibri"/>
          <w:sz w:val="24"/>
          <w:szCs w:val="24"/>
        </w:rPr>
        <w:t xml:space="preserve"> </w:t>
      </w:r>
    </w:p>
    <w:p w14:paraId="199D9EE9" w14:textId="6F67FBBF" w:rsidR="00EE3842" w:rsidRDefault="0065487E" w:rsidP="0065487E">
      <w:pPr>
        <w:spacing w:after="200"/>
        <w:rPr>
          <w:rFonts w:ascii="Calibri" w:hAnsi="Calibri" w:cs="Calibri"/>
          <w:sz w:val="24"/>
          <w:szCs w:val="24"/>
        </w:rPr>
      </w:pPr>
      <w:r w:rsidRPr="0065487E">
        <w:rPr>
          <w:rFonts w:ascii="Calibri" w:hAnsi="Calibri" w:cs="Calibri"/>
          <w:sz w:val="24"/>
          <w:szCs w:val="24"/>
        </w:rPr>
        <w:t xml:space="preserve">4.  This risk assessment must be approved by the nominated person for health and safety </w:t>
      </w:r>
      <w:r w:rsidR="009150EF">
        <w:rPr>
          <w:rFonts w:ascii="Calibri" w:hAnsi="Calibri" w:cs="Calibri"/>
          <w:sz w:val="24"/>
          <w:szCs w:val="24"/>
        </w:rPr>
        <w:t xml:space="preserve">and/or HR </w:t>
      </w:r>
      <w:r w:rsidRPr="0065487E">
        <w:rPr>
          <w:rFonts w:ascii="Calibri" w:hAnsi="Calibri" w:cs="Calibri"/>
          <w:sz w:val="24"/>
          <w:szCs w:val="24"/>
        </w:rPr>
        <w:t>before being issued as a live document</w:t>
      </w:r>
      <w:r w:rsidR="009150EF">
        <w:rPr>
          <w:rFonts w:ascii="Calibri" w:hAnsi="Calibri" w:cs="Calibri"/>
          <w:sz w:val="24"/>
          <w:szCs w:val="24"/>
        </w:rPr>
        <w:t>.</w:t>
      </w:r>
    </w:p>
    <w:p w14:paraId="248DD98B" w14:textId="77777777" w:rsidR="009150EF" w:rsidRPr="0065487E" w:rsidRDefault="009150EF" w:rsidP="0065487E">
      <w:pPr>
        <w:spacing w:after="200"/>
        <w:rPr>
          <w:rFonts w:ascii="Calibri" w:eastAsia="Rubik" w:hAnsi="Calibri" w:cs="Calibri"/>
          <w:b/>
          <w:bCs/>
          <w:sz w:val="24"/>
          <w:szCs w:val="24"/>
        </w:rPr>
      </w:pPr>
    </w:p>
    <w:p w14:paraId="6C946443" w14:textId="77777777" w:rsidR="00EE3842" w:rsidRDefault="00EE3842">
      <w:pPr>
        <w:spacing w:after="200"/>
        <w:rPr>
          <w:rFonts w:ascii="Calibri" w:eastAsia="Rubik" w:hAnsi="Calibri" w:cs="Calibri"/>
          <w:b/>
          <w:bCs/>
          <w:sz w:val="24"/>
          <w:szCs w:val="24"/>
        </w:rPr>
      </w:pPr>
    </w:p>
    <w:p w14:paraId="479234D5" w14:textId="77777777" w:rsidR="00EE3842" w:rsidRDefault="00EE3842">
      <w:pPr>
        <w:spacing w:after="200"/>
        <w:rPr>
          <w:rFonts w:ascii="Calibri" w:eastAsia="Rubik" w:hAnsi="Calibri" w:cs="Calibri"/>
          <w:b/>
          <w:bCs/>
          <w:sz w:val="24"/>
          <w:szCs w:val="24"/>
        </w:rPr>
      </w:pPr>
    </w:p>
    <w:p w14:paraId="66800E84" w14:textId="13D75986" w:rsidR="00E07192" w:rsidRDefault="007A6D8B">
      <w:pPr>
        <w:spacing w:after="200"/>
        <w:rPr>
          <w:rFonts w:ascii="Calibri" w:eastAsia="Rubik" w:hAnsi="Calibri" w:cs="Calibri"/>
          <w:b/>
          <w:bCs/>
          <w:sz w:val="24"/>
          <w:szCs w:val="24"/>
        </w:rPr>
      </w:pPr>
      <w:r w:rsidRPr="00EE3842">
        <w:rPr>
          <w:rFonts w:ascii="Calibri" w:eastAsia="Rubik" w:hAnsi="Calibri" w:cs="Calibri"/>
          <w:b/>
          <w:bCs/>
          <w:sz w:val="24"/>
          <w:szCs w:val="24"/>
        </w:rPr>
        <w:lastRenderedPageBreak/>
        <w:t>Declaration</w:t>
      </w:r>
    </w:p>
    <w:p w14:paraId="193BE742" w14:textId="0A7D3B1B" w:rsidR="0065487E" w:rsidRPr="0065487E" w:rsidRDefault="0065487E" w:rsidP="0065487E">
      <w:pPr>
        <w:spacing w:after="200"/>
        <w:rPr>
          <w:rFonts w:ascii="Calibri" w:eastAsia="Rubik" w:hAnsi="Calibri" w:cs="Calibri"/>
          <w:sz w:val="24"/>
          <w:szCs w:val="24"/>
        </w:rPr>
      </w:pPr>
    </w:p>
    <w:tbl>
      <w:tblPr>
        <w:tblStyle w:val="a1"/>
        <w:tblW w:w="14668" w:type="dxa"/>
        <w:tblInd w:w="0" w:type="dxa"/>
        <w:tblLayout w:type="fixed"/>
        <w:tblLook w:val="0400" w:firstRow="0" w:lastRow="0" w:firstColumn="0" w:lastColumn="0" w:noHBand="0" w:noVBand="1"/>
      </w:tblPr>
      <w:tblGrid>
        <w:gridCol w:w="11906"/>
        <w:gridCol w:w="574"/>
        <w:gridCol w:w="1614"/>
        <w:gridCol w:w="574"/>
      </w:tblGrid>
      <w:tr w:rsidR="00E07192" w:rsidRPr="00EE3842" w14:paraId="3D239AC2" w14:textId="77777777" w:rsidTr="0065487E">
        <w:tc>
          <w:tcPr>
            <w:tcW w:w="14668" w:type="dxa"/>
            <w:gridSpan w:val="4"/>
            <w:tcBorders>
              <w:top w:val="single" w:sz="4" w:space="0" w:color="BFBFBF"/>
              <w:left w:val="single" w:sz="4" w:space="0" w:color="BFBFBF"/>
              <w:bottom w:val="single" w:sz="4" w:space="0" w:color="BFBFBF"/>
              <w:right w:val="single" w:sz="4" w:space="0" w:color="BFBFBF"/>
            </w:tcBorders>
            <w:shd w:val="clear" w:color="auto" w:fill="A6A6A6" w:themeFill="background1" w:themeFillShade="A6"/>
            <w:tcMar>
              <w:top w:w="50" w:type="dxa"/>
              <w:left w:w="100" w:type="dxa"/>
              <w:bottom w:w="50" w:type="dxa"/>
              <w:right w:w="100" w:type="dxa"/>
            </w:tcMar>
          </w:tcPr>
          <w:p w14:paraId="48A6AC0F" w14:textId="77777777" w:rsidR="00E07192" w:rsidRPr="00EE3842" w:rsidRDefault="007A6D8B">
            <w:pPr>
              <w:spacing w:line="240" w:lineRule="auto"/>
              <w:rPr>
                <w:rFonts w:ascii="Calibri" w:eastAsia="Rubik" w:hAnsi="Calibri" w:cs="Calibri"/>
                <w:sz w:val="24"/>
                <w:szCs w:val="24"/>
              </w:rPr>
            </w:pPr>
            <w:r w:rsidRPr="00EE3842">
              <w:rPr>
                <w:rFonts w:ascii="Calibri" w:eastAsia="Rubik" w:hAnsi="Calibri" w:cs="Calibri"/>
                <w:b/>
                <w:bCs/>
                <w:sz w:val="24"/>
                <w:szCs w:val="24"/>
              </w:rPr>
              <w:t>Declaration</w:t>
            </w:r>
          </w:p>
        </w:tc>
      </w:tr>
      <w:tr w:rsidR="00E07192" w:rsidRPr="00EE3842" w14:paraId="624697FE" w14:textId="77777777">
        <w:tc>
          <w:tcPr>
            <w:tcW w:w="14668" w:type="dxa"/>
            <w:gridSpan w:val="4"/>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tcPr>
          <w:p w14:paraId="480696B4" w14:textId="77777777" w:rsidR="00E07192" w:rsidRDefault="007A6D8B">
            <w:pPr>
              <w:spacing w:line="240" w:lineRule="auto"/>
              <w:rPr>
                <w:rFonts w:ascii="Calibri" w:eastAsia="Rubik" w:hAnsi="Calibri" w:cs="Calibri"/>
                <w:sz w:val="24"/>
                <w:szCs w:val="24"/>
              </w:rPr>
            </w:pPr>
            <w:r w:rsidRPr="00EE3842">
              <w:rPr>
                <w:rFonts w:ascii="Calibri" w:eastAsia="Rubik" w:hAnsi="Calibri" w:cs="Calibri"/>
                <w:sz w:val="24"/>
                <w:szCs w:val="24"/>
              </w:rPr>
              <w:t>Managers should monitor and review the application of the specified controls.</w:t>
            </w:r>
          </w:p>
          <w:p w14:paraId="19F4E01E" w14:textId="77777777" w:rsidR="009150EF" w:rsidRPr="00EE3842" w:rsidRDefault="009150EF">
            <w:pPr>
              <w:spacing w:line="240" w:lineRule="auto"/>
              <w:rPr>
                <w:rFonts w:ascii="Calibri" w:eastAsia="Rubik" w:hAnsi="Calibri" w:cs="Calibri"/>
                <w:sz w:val="24"/>
                <w:szCs w:val="24"/>
              </w:rPr>
            </w:pPr>
          </w:p>
        </w:tc>
      </w:tr>
      <w:tr w:rsidR="00E07192" w:rsidRPr="00EE3842" w14:paraId="3F6871BC" w14:textId="77777777">
        <w:tc>
          <w:tcPr>
            <w:tcW w:w="11906" w:type="dxa"/>
            <w:tcBorders>
              <w:top w:val="single" w:sz="4" w:space="0" w:color="BFBFBF"/>
              <w:left w:val="single" w:sz="4" w:space="0" w:color="BFBFBF"/>
              <w:bottom w:val="single" w:sz="4" w:space="0" w:color="BFBFBF"/>
              <w:right w:val="single" w:sz="4" w:space="0" w:color="BFBFBF"/>
            </w:tcBorders>
            <w:shd w:val="clear" w:color="auto" w:fill="F2F2F2"/>
            <w:tcMar>
              <w:top w:w="45" w:type="dxa"/>
              <w:left w:w="100" w:type="dxa"/>
              <w:bottom w:w="45" w:type="dxa"/>
              <w:right w:w="100" w:type="dxa"/>
            </w:tcMar>
            <w:vAlign w:val="center"/>
          </w:tcPr>
          <w:p w14:paraId="36DD09B1" w14:textId="77777777" w:rsidR="00E07192" w:rsidRDefault="007A6D8B">
            <w:pPr>
              <w:spacing w:line="240" w:lineRule="auto"/>
              <w:rPr>
                <w:rFonts w:ascii="Calibri" w:eastAsia="Rubik" w:hAnsi="Calibri" w:cs="Calibri"/>
                <w:b/>
                <w:bCs/>
                <w:sz w:val="24"/>
                <w:szCs w:val="24"/>
              </w:rPr>
            </w:pPr>
            <w:r w:rsidRPr="00EE3842">
              <w:rPr>
                <w:rFonts w:ascii="Calibri" w:eastAsia="Rubik" w:hAnsi="Calibri" w:cs="Calibri"/>
                <w:b/>
                <w:bCs/>
                <w:sz w:val="24"/>
                <w:szCs w:val="24"/>
              </w:rPr>
              <w:t>Prepared by</w:t>
            </w:r>
          </w:p>
          <w:p w14:paraId="4941D4D9" w14:textId="77777777" w:rsidR="009150EF" w:rsidRPr="00EE3842" w:rsidRDefault="009150EF">
            <w:pPr>
              <w:spacing w:line="240" w:lineRule="auto"/>
              <w:rPr>
                <w:rFonts w:ascii="Calibri" w:eastAsia="Rubik" w:hAnsi="Calibri" w:cs="Calibri"/>
                <w:sz w:val="24"/>
                <w:szCs w:val="24"/>
              </w:rPr>
            </w:pPr>
          </w:p>
        </w:tc>
        <w:tc>
          <w:tcPr>
            <w:tcW w:w="574" w:type="dxa"/>
            <w:tcBorders>
              <w:top w:val="single" w:sz="4" w:space="0" w:color="BFBFBF"/>
              <w:left w:val="single" w:sz="4" w:space="0" w:color="BFBFBF"/>
              <w:bottom w:val="single" w:sz="4" w:space="0" w:color="BFBFBF"/>
              <w:right w:val="single" w:sz="4" w:space="0" w:color="BFBFBF"/>
            </w:tcBorders>
            <w:tcMar>
              <w:top w:w="45" w:type="dxa"/>
              <w:left w:w="100" w:type="dxa"/>
              <w:bottom w:w="45" w:type="dxa"/>
              <w:right w:w="100" w:type="dxa"/>
            </w:tcMar>
            <w:vAlign w:val="center"/>
          </w:tcPr>
          <w:p w14:paraId="7D8F600C" w14:textId="77777777" w:rsidR="00E07192" w:rsidRPr="00EE3842" w:rsidRDefault="007A6D8B">
            <w:pPr>
              <w:spacing w:line="240" w:lineRule="auto"/>
              <w:rPr>
                <w:rFonts w:ascii="Calibri" w:eastAsia="Rubik" w:hAnsi="Calibri" w:cs="Calibri"/>
                <w:sz w:val="24"/>
                <w:szCs w:val="24"/>
              </w:rPr>
            </w:pPr>
            <w:r w:rsidRPr="00EE3842">
              <w:rPr>
                <w:rFonts w:ascii="Calibri" w:eastAsia="Rubik" w:hAnsi="Calibri" w:cs="Calibri"/>
                <w:sz w:val="24"/>
                <w:szCs w:val="24"/>
              </w:rPr>
              <w:t> </w:t>
            </w:r>
          </w:p>
        </w:tc>
        <w:tc>
          <w:tcPr>
            <w:tcW w:w="1614" w:type="dxa"/>
            <w:tcBorders>
              <w:top w:val="single" w:sz="4" w:space="0" w:color="BFBFBF"/>
              <w:left w:val="single" w:sz="4" w:space="0" w:color="BFBFBF"/>
              <w:bottom w:val="single" w:sz="4" w:space="0" w:color="BFBFBF"/>
              <w:right w:val="single" w:sz="4" w:space="0" w:color="BFBFBF"/>
            </w:tcBorders>
            <w:shd w:val="clear" w:color="auto" w:fill="F2F2F2"/>
            <w:tcMar>
              <w:top w:w="45" w:type="dxa"/>
              <w:left w:w="100" w:type="dxa"/>
              <w:bottom w:w="45" w:type="dxa"/>
              <w:right w:w="100" w:type="dxa"/>
            </w:tcMar>
            <w:vAlign w:val="center"/>
          </w:tcPr>
          <w:p w14:paraId="006496B0" w14:textId="77777777" w:rsidR="00E07192" w:rsidRPr="00EE3842" w:rsidRDefault="007A6D8B">
            <w:pPr>
              <w:spacing w:line="240" w:lineRule="auto"/>
              <w:rPr>
                <w:rFonts w:ascii="Calibri" w:eastAsia="Rubik" w:hAnsi="Calibri" w:cs="Calibri"/>
                <w:sz w:val="24"/>
                <w:szCs w:val="24"/>
              </w:rPr>
            </w:pPr>
            <w:r w:rsidRPr="00EE3842">
              <w:rPr>
                <w:rFonts w:ascii="Calibri" w:eastAsia="Rubik" w:hAnsi="Calibri" w:cs="Calibri"/>
                <w:b/>
                <w:bCs/>
                <w:sz w:val="24"/>
                <w:szCs w:val="24"/>
              </w:rPr>
              <w:t>Date</w:t>
            </w:r>
          </w:p>
        </w:tc>
        <w:tc>
          <w:tcPr>
            <w:tcW w:w="574" w:type="dxa"/>
            <w:tcBorders>
              <w:top w:val="single" w:sz="4" w:space="0" w:color="BFBFBF"/>
              <w:left w:val="single" w:sz="4" w:space="0" w:color="BFBFBF"/>
              <w:bottom w:val="single" w:sz="4" w:space="0" w:color="BFBFBF"/>
              <w:right w:val="single" w:sz="4" w:space="0" w:color="BFBFBF"/>
            </w:tcBorders>
            <w:tcMar>
              <w:top w:w="45" w:type="dxa"/>
              <w:left w:w="100" w:type="dxa"/>
              <w:bottom w:w="45" w:type="dxa"/>
              <w:right w:w="100" w:type="dxa"/>
            </w:tcMar>
            <w:vAlign w:val="center"/>
          </w:tcPr>
          <w:p w14:paraId="2DF587D3" w14:textId="77777777" w:rsidR="00E07192" w:rsidRPr="00EE3842" w:rsidRDefault="007A6D8B">
            <w:pPr>
              <w:spacing w:line="240" w:lineRule="auto"/>
              <w:rPr>
                <w:rFonts w:ascii="Calibri" w:eastAsia="Rubik" w:hAnsi="Calibri" w:cs="Calibri"/>
                <w:sz w:val="24"/>
                <w:szCs w:val="24"/>
              </w:rPr>
            </w:pPr>
            <w:r w:rsidRPr="00EE3842">
              <w:rPr>
                <w:rFonts w:ascii="Calibri" w:eastAsia="Rubik" w:hAnsi="Calibri" w:cs="Calibri"/>
                <w:sz w:val="24"/>
                <w:szCs w:val="24"/>
              </w:rPr>
              <w:t> </w:t>
            </w:r>
          </w:p>
        </w:tc>
      </w:tr>
      <w:tr w:rsidR="00E07192" w:rsidRPr="00EE3842" w14:paraId="2147CEAD" w14:textId="77777777">
        <w:tc>
          <w:tcPr>
            <w:tcW w:w="11906" w:type="dxa"/>
            <w:tcBorders>
              <w:top w:val="single" w:sz="4" w:space="0" w:color="BFBFBF"/>
              <w:left w:val="single" w:sz="4" w:space="0" w:color="BFBFBF"/>
              <w:bottom w:val="single" w:sz="4" w:space="0" w:color="BFBFBF"/>
              <w:right w:val="single" w:sz="4" w:space="0" w:color="BFBFBF"/>
            </w:tcBorders>
            <w:shd w:val="clear" w:color="auto" w:fill="F2F2F2"/>
            <w:tcMar>
              <w:top w:w="45" w:type="dxa"/>
              <w:left w:w="100" w:type="dxa"/>
              <w:bottom w:w="45" w:type="dxa"/>
              <w:right w:w="100" w:type="dxa"/>
            </w:tcMar>
            <w:vAlign w:val="center"/>
          </w:tcPr>
          <w:p w14:paraId="48F3FD38" w14:textId="77777777" w:rsidR="00E07192" w:rsidRDefault="007A6D8B">
            <w:pPr>
              <w:spacing w:line="240" w:lineRule="auto"/>
              <w:rPr>
                <w:rFonts w:ascii="Calibri" w:eastAsia="Rubik" w:hAnsi="Calibri" w:cs="Calibri"/>
                <w:b/>
                <w:bCs/>
                <w:sz w:val="24"/>
                <w:szCs w:val="24"/>
              </w:rPr>
            </w:pPr>
            <w:r w:rsidRPr="00EE3842">
              <w:rPr>
                <w:rFonts w:ascii="Calibri" w:eastAsia="Rubik" w:hAnsi="Calibri" w:cs="Calibri"/>
                <w:b/>
                <w:bCs/>
                <w:sz w:val="24"/>
                <w:szCs w:val="24"/>
              </w:rPr>
              <w:t>Signature (competent person / authorised manager)</w:t>
            </w:r>
          </w:p>
          <w:p w14:paraId="24E0177C" w14:textId="77777777" w:rsidR="009150EF" w:rsidRPr="00EE3842" w:rsidRDefault="009150EF">
            <w:pPr>
              <w:spacing w:line="240" w:lineRule="auto"/>
              <w:rPr>
                <w:rFonts w:ascii="Calibri" w:eastAsia="Rubik" w:hAnsi="Calibri" w:cs="Calibri"/>
                <w:sz w:val="24"/>
                <w:szCs w:val="24"/>
              </w:rPr>
            </w:pPr>
          </w:p>
        </w:tc>
        <w:tc>
          <w:tcPr>
            <w:tcW w:w="574" w:type="dxa"/>
            <w:tcBorders>
              <w:top w:val="single" w:sz="4" w:space="0" w:color="BFBFBF"/>
              <w:left w:val="single" w:sz="4" w:space="0" w:color="BFBFBF"/>
              <w:bottom w:val="single" w:sz="4" w:space="0" w:color="BFBFBF"/>
              <w:right w:val="single" w:sz="4" w:space="0" w:color="BFBFBF"/>
            </w:tcBorders>
            <w:tcMar>
              <w:top w:w="45" w:type="dxa"/>
              <w:left w:w="100" w:type="dxa"/>
              <w:bottom w:w="45" w:type="dxa"/>
              <w:right w:w="100" w:type="dxa"/>
            </w:tcMar>
            <w:vAlign w:val="center"/>
          </w:tcPr>
          <w:p w14:paraId="43F1AFE3" w14:textId="77777777" w:rsidR="00E07192" w:rsidRPr="00EE3842" w:rsidRDefault="007A6D8B">
            <w:pPr>
              <w:spacing w:line="240" w:lineRule="auto"/>
              <w:rPr>
                <w:rFonts w:ascii="Calibri" w:eastAsia="Rubik" w:hAnsi="Calibri" w:cs="Calibri"/>
                <w:sz w:val="24"/>
                <w:szCs w:val="24"/>
              </w:rPr>
            </w:pPr>
            <w:r w:rsidRPr="00EE3842">
              <w:rPr>
                <w:rFonts w:ascii="Calibri" w:eastAsia="Rubik" w:hAnsi="Calibri" w:cs="Calibri"/>
                <w:sz w:val="24"/>
                <w:szCs w:val="24"/>
              </w:rPr>
              <w:t> </w:t>
            </w:r>
          </w:p>
        </w:tc>
        <w:tc>
          <w:tcPr>
            <w:tcW w:w="1614" w:type="dxa"/>
            <w:tcBorders>
              <w:top w:val="single" w:sz="4" w:space="0" w:color="BFBFBF"/>
              <w:left w:val="single" w:sz="4" w:space="0" w:color="BFBFBF"/>
              <w:bottom w:val="single" w:sz="4" w:space="0" w:color="BFBFBF"/>
              <w:right w:val="single" w:sz="4" w:space="0" w:color="BFBFBF"/>
            </w:tcBorders>
            <w:shd w:val="clear" w:color="auto" w:fill="F2F2F2"/>
            <w:tcMar>
              <w:top w:w="45" w:type="dxa"/>
              <w:left w:w="100" w:type="dxa"/>
              <w:bottom w:w="45" w:type="dxa"/>
              <w:right w:w="100" w:type="dxa"/>
            </w:tcMar>
            <w:vAlign w:val="center"/>
          </w:tcPr>
          <w:p w14:paraId="29F56804" w14:textId="77777777" w:rsidR="00E07192" w:rsidRPr="00EE3842" w:rsidRDefault="007A6D8B">
            <w:pPr>
              <w:spacing w:line="240" w:lineRule="auto"/>
              <w:rPr>
                <w:rFonts w:ascii="Calibri" w:eastAsia="Rubik" w:hAnsi="Calibri" w:cs="Calibri"/>
                <w:sz w:val="24"/>
                <w:szCs w:val="24"/>
              </w:rPr>
            </w:pPr>
            <w:r w:rsidRPr="00EE3842">
              <w:rPr>
                <w:rFonts w:ascii="Calibri" w:eastAsia="Rubik" w:hAnsi="Calibri" w:cs="Calibri"/>
                <w:b/>
                <w:bCs/>
                <w:sz w:val="24"/>
                <w:szCs w:val="24"/>
              </w:rPr>
              <w:t>Date</w:t>
            </w:r>
          </w:p>
        </w:tc>
        <w:tc>
          <w:tcPr>
            <w:tcW w:w="574" w:type="dxa"/>
            <w:tcBorders>
              <w:top w:val="single" w:sz="4" w:space="0" w:color="BFBFBF"/>
              <w:left w:val="single" w:sz="4" w:space="0" w:color="BFBFBF"/>
              <w:bottom w:val="single" w:sz="4" w:space="0" w:color="BFBFBF"/>
              <w:right w:val="single" w:sz="4" w:space="0" w:color="BFBFBF"/>
            </w:tcBorders>
            <w:tcMar>
              <w:top w:w="45" w:type="dxa"/>
              <w:left w:w="100" w:type="dxa"/>
              <w:bottom w:w="45" w:type="dxa"/>
              <w:right w:w="100" w:type="dxa"/>
            </w:tcMar>
            <w:vAlign w:val="center"/>
          </w:tcPr>
          <w:p w14:paraId="46A41F0B" w14:textId="77777777" w:rsidR="00E07192" w:rsidRPr="00EE3842" w:rsidRDefault="007A6D8B">
            <w:pPr>
              <w:spacing w:line="240" w:lineRule="auto"/>
              <w:rPr>
                <w:rFonts w:ascii="Calibri" w:eastAsia="Rubik" w:hAnsi="Calibri" w:cs="Calibri"/>
                <w:sz w:val="24"/>
                <w:szCs w:val="24"/>
              </w:rPr>
            </w:pPr>
            <w:r w:rsidRPr="00EE3842">
              <w:rPr>
                <w:rFonts w:ascii="Calibri" w:eastAsia="Rubik" w:hAnsi="Calibri" w:cs="Calibri"/>
                <w:sz w:val="24"/>
                <w:szCs w:val="24"/>
              </w:rPr>
              <w:t> </w:t>
            </w:r>
          </w:p>
        </w:tc>
      </w:tr>
      <w:tr w:rsidR="00E07192" w:rsidRPr="00EE3842" w14:paraId="0D23DFA0" w14:textId="77777777">
        <w:tc>
          <w:tcPr>
            <w:tcW w:w="14668" w:type="dxa"/>
            <w:gridSpan w:val="4"/>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tcPr>
          <w:p w14:paraId="445193A5" w14:textId="77777777" w:rsidR="009150EF" w:rsidRDefault="009150EF">
            <w:pPr>
              <w:spacing w:line="240" w:lineRule="auto"/>
              <w:rPr>
                <w:rFonts w:ascii="Calibri" w:eastAsia="Rubik" w:hAnsi="Calibri" w:cs="Calibri"/>
                <w:sz w:val="24"/>
                <w:szCs w:val="24"/>
              </w:rPr>
            </w:pPr>
          </w:p>
          <w:p w14:paraId="1578E4DE" w14:textId="77777777" w:rsidR="00E07192" w:rsidRDefault="007A6D8B">
            <w:pPr>
              <w:spacing w:line="240" w:lineRule="auto"/>
              <w:rPr>
                <w:rFonts w:ascii="Calibri" w:eastAsia="Rubik" w:hAnsi="Calibri" w:cs="Calibri"/>
                <w:sz w:val="24"/>
                <w:szCs w:val="24"/>
              </w:rPr>
            </w:pPr>
            <w:r w:rsidRPr="00EE3842">
              <w:rPr>
                <w:rFonts w:ascii="Calibri" w:eastAsia="Rubik" w:hAnsi="Calibri" w:cs="Calibri"/>
                <w:sz w:val="24"/>
                <w:szCs w:val="24"/>
              </w:rPr>
              <w:t>I certify that all controls are in place which reduce risk to as low as is reasonably practicable, that all relevant staff have been informed, and that safe systems of work have been applied.</w:t>
            </w:r>
          </w:p>
          <w:p w14:paraId="5AD088FB" w14:textId="5346204A" w:rsidR="009150EF" w:rsidRPr="00EE3842" w:rsidRDefault="009150EF">
            <w:pPr>
              <w:spacing w:line="240" w:lineRule="auto"/>
              <w:rPr>
                <w:rFonts w:ascii="Calibri" w:eastAsia="Rubik" w:hAnsi="Calibri" w:cs="Calibri"/>
                <w:sz w:val="24"/>
                <w:szCs w:val="24"/>
              </w:rPr>
            </w:pPr>
          </w:p>
        </w:tc>
      </w:tr>
    </w:tbl>
    <w:p w14:paraId="51377A06" w14:textId="77777777" w:rsidR="00E07192" w:rsidRPr="00EE3842" w:rsidRDefault="00E07192">
      <w:pPr>
        <w:spacing w:after="200"/>
        <w:rPr>
          <w:rFonts w:ascii="Calibri" w:eastAsia="Rubik" w:hAnsi="Calibri" w:cs="Calibri"/>
          <w:i/>
          <w:iCs/>
          <w:sz w:val="24"/>
          <w:szCs w:val="24"/>
        </w:rPr>
      </w:pPr>
    </w:p>
    <w:p w14:paraId="3F2C3192" w14:textId="77777777" w:rsidR="00E07192" w:rsidRPr="00EE3842" w:rsidRDefault="00E07192">
      <w:pPr>
        <w:spacing w:after="80" w:line="240" w:lineRule="auto"/>
        <w:rPr>
          <w:rFonts w:ascii="Calibri" w:eastAsia="Rubik" w:hAnsi="Calibri" w:cs="Calibri"/>
          <w:sz w:val="24"/>
          <w:szCs w:val="24"/>
        </w:rPr>
      </w:pPr>
    </w:p>
    <w:p w14:paraId="538E2B4A" w14:textId="77777777" w:rsidR="00F3119A" w:rsidRPr="00B425E1" w:rsidRDefault="00F3119A" w:rsidP="00F3119A">
      <w:pPr>
        <w:spacing w:after="160" w:line="259" w:lineRule="auto"/>
        <w:rPr>
          <w:rFonts w:ascii="Calibri" w:hAnsi="Calibri" w:cs="Calibri"/>
          <w:b/>
          <w:bCs/>
          <w:sz w:val="24"/>
          <w:szCs w:val="24"/>
        </w:rPr>
      </w:pPr>
      <w:r w:rsidRPr="00B425E1">
        <w:rPr>
          <w:rFonts w:ascii="Calibri" w:hAnsi="Calibri" w:cs="Calibri"/>
          <w:b/>
          <w:bCs/>
          <w:sz w:val="24"/>
          <w:szCs w:val="24"/>
        </w:rPr>
        <w:t>Action plan</w:t>
      </w:r>
    </w:p>
    <w:tbl>
      <w:tblPr>
        <w:tblW w:w="14160" w:type="dxa"/>
        <w:tblCellSpacing w:w="15" w:type="dxa"/>
        <w:tblBorders>
          <w:top w:val="single" w:sz="6" w:space="0" w:color="CCCCCC"/>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8999"/>
        <w:gridCol w:w="1315"/>
        <w:gridCol w:w="3846"/>
      </w:tblGrid>
      <w:tr w:rsidR="00F3119A" w:rsidRPr="00B425E1" w14:paraId="4A1006EF" w14:textId="77777777" w:rsidTr="007C4EDC">
        <w:trPr>
          <w:tblHeader/>
          <w:tblCellSpacing w:w="15" w:type="dxa"/>
        </w:trPr>
        <w:tc>
          <w:tcPr>
            <w:tcW w:w="0" w:type="auto"/>
            <w:tcBorders>
              <w:top w:val="nil"/>
              <w:left w:val="nil"/>
              <w:bottom w:val="single" w:sz="6" w:space="0" w:color="auto"/>
              <w:right w:val="single" w:sz="6" w:space="0" w:color="auto"/>
            </w:tcBorders>
            <w:shd w:val="clear" w:color="auto" w:fill="BFBFBF" w:themeFill="background1" w:themeFillShade="BF"/>
            <w:tcMar>
              <w:top w:w="120" w:type="dxa"/>
              <w:left w:w="75" w:type="dxa"/>
              <w:bottom w:w="165" w:type="dxa"/>
              <w:right w:w="75" w:type="dxa"/>
            </w:tcMar>
            <w:vAlign w:val="bottom"/>
            <w:hideMark/>
          </w:tcPr>
          <w:p w14:paraId="101FA335" w14:textId="77777777" w:rsidR="00F3119A" w:rsidRPr="00B425E1" w:rsidRDefault="00F3119A" w:rsidP="007C4EDC">
            <w:pPr>
              <w:spacing w:after="160" w:line="259" w:lineRule="auto"/>
              <w:rPr>
                <w:rFonts w:ascii="Calibri" w:hAnsi="Calibri" w:cs="Calibri"/>
                <w:b/>
                <w:bCs/>
                <w:sz w:val="24"/>
                <w:szCs w:val="24"/>
              </w:rPr>
            </w:pPr>
            <w:r w:rsidRPr="00B425E1">
              <w:rPr>
                <w:rFonts w:ascii="Calibri" w:hAnsi="Calibri" w:cs="Calibri"/>
                <w:b/>
                <w:bCs/>
                <w:sz w:val="24"/>
                <w:szCs w:val="24"/>
              </w:rPr>
              <w:t>Action</w:t>
            </w:r>
          </w:p>
        </w:tc>
        <w:tc>
          <w:tcPr>
            <w:tcW w:w="0" w:type="auto"/>
            <w:tcBorders>
              <w:top w:val="nil"/>
              <w:left w:val="nil"/>
              <w:bottom w:val="single" w:sz="6" w:space="0" w:color="auto"/>
              <w:right w:val="single" w:sz="6" w:space="0" w:color="auto"/>
            </w:tcBorders>
            <w:shd w:val="clear" w:color="auto" w:fill="BFBFBF" w:themeFill="background1" w:themeFillShade="BF"/>
            <w:tcMar>
              <w:top w:w="120" w:type="dxa"/>
              <w:left w:w="75" w:type="dxa"/>
              <w:bottom w:w="165" w:type="dxa"/>
              <w:right w:w="75" w:type="dxa"/>
            </w:tcMar>
            <w:vAlign w:val="bottom"/>
            <w:hideMark/>
          </w:tcPr>
          <w:p w14:paraId="28C4DC42" w14:textId="77777777" w:rsidR="00F3119A" w:rsidRPr="00B425E1" w:rsidRDefault="00F3119A" w:rsidP="007C4EDC">
            <w:pPr>
              <w:spacing w:after="160" w:line="259" w:lineRule="auto"/>
              <w:rPr>
                <w:rFonts w:ascii="Calibri" w:hAnsi="Calibri" w:cs="Calibri"/>
                <w:b/>
                <w:bCs/>
                <w:sz w:val="24"/>
                <w:szCs w:val="24"/>
              </w:rPr>
            </w:pPr>
            <w:r w:rsidRPr="00B425E1">
              <w:rPr>
                <w:rFonts w:ascii="Calibri" w:hAnsi="Calibri" w:cs="Calibri"/>
                <w:b/>
                <w:bCs/>
                <w:sz w:val="24"/>
                <w:szCs w:val="24"/>
              </w:rPr>
              <w:t>Done (tick)</w:t>
            </w:r>
          </w:p>
        </w:tc>
        <w:tc>
          <w:tcPr>
            <w:tcW w:w="0" w:type="auto"/>
            <w:tcBorders>
              <w:top w:val="nil"/>
              <w:left w:val="nil"/>
              <w:bottom w:val="single" w:sz="6" w:space="0" w:color="auto"/>
              <w:right w:val="nil"/>
            </w:tcBorders>
            <w:shd w:val="clear" w:color="auto" w:fill="BFBFBF" w:themeFill="background1" w:themeFillShade="BF"/>
            <w:tcMar>
              <w:top w:w="120" w:type="dxa"/>
              <w:left w:w="75" w:type="dxa"/>
              <w:bottom w:w="165" w:type="dxa"/>
              <w:right w:w="75" w:type="dxa"/>
            </w:tcMar>
            <w:vAlign w:val="bottom"/>
            <w:hideMark/>
          </w:tcPr>
          <w:p w14:paraId="234285B4" w14:textId="77777777" w:rsidR="00F3119A" w:rsidRPr="00B425E1" w:rsidRDefault="00F3119A" w:rsidP="007C4EDC">
            <w:pPr>
              <w:spacing w:after="160" w:line="259" w:lineRule="auto"/>
              <w:rPr>
                <w:rFonts w:ascii="Calibri" w:hAnsi="Calibri" w:cs="Calibri"/>
                <w:b/>
                <w:bCs/>
                <w:sz w:val="24"/>
                <w:szCs w:val="24"/>
              </w:rPr>
            </w:pPr>
            <w:r w:rsidRPr="00B425E1">
              <w:rPr>
                <w:rFonts w:ascii="Calibri" w:hAnsi="Calibri" w:cs="Calibri"/>
                <w:b/>
                <w:bCs/>
                <w:sz w:val="24"/>
                <w:szCs w:val="24"/>
              </w:rPr>
              <w:t>Comments/further actions required</w:t>
            </w:r>
          </w:p>
        </w:tc>
      </w:tr>
      <w:tr w:rsidR="00F3119A" w:rsidRPr="00B425E1" w14:paraId="234CAE97" w14:textId="77777777" w:rsidTr="007C4EDC">
        <w:trPr>
          <w:tblCellSpacing w:w="15" w:type="dxa"/>
        </w:trPr>
        <w:tc>
          <w:tcPr>
            <w:tcW w:w="0" w:type="auto"/>
            <w:tcBorders>
              <w:top w:val="nil"/>
              <w:left w:val="nil"/>
              <w:bottom w:val="nil"/>
              <w:right w:val="single" w:sz="6" w:space="0" w:color="auto"/>
            </w:tcBorders>
            <w:tcMar>
              <w:top w:w="150" w:type="dxa"/>
              <w:left w:w="150" w:type="dxa"/>
              <w:bottom w:w="150" w:type="dxa"/>
              <w:right w:w="150" w:type="dxa"/>
            </w:tcMar>
            <w:vAlign w:val="bottom"/>
            <w:hideMark/>
          </w:tcPr>
          <w:p w14:paraId="63E6CFAC" w14:textId="77777777" w:rsidR="00F3119A" w:rsidRPr="00B425E1" w:rsidRDefault="00F3119A" w:rsidP="007C4EDC">
            <w:pPr>
              <w:spacing w:after="160" w:line="259" w:lineRule="auto"/>
              <w:rPr>
                <w:rFonts w:ascii="Calibri" w:hAnsi="Calibri" w:cs="Calibri"/>
                <w:sz w:val="24"/>
                <w:szCs w:val="24"/>
              </w:rPr>
            </w:pPr>
            <w:r w:rsidRPr="00B425E1">
              <w:rPr>
                <w:rFonts w:ascii="Calibri" w:hAnsi="Calibri" w:cs="Calibri"/>
                <w:sz w:val="24"/>
                <w:szCs w:val="24"/>
              </w:rPr>
              <w:t>[</w:t>
            </w:r>
            <w:r w:rsidRPr="00B425E1">
              <w:rPr>
                <w:rFonts w:ascii="Calibri" w:hAnsi="Calibri" w:cs="Calibri"/>
                <w:i/>
                <w:iCs/>
                <w:sz w:val="24"/>
                <w:szCs w:val="24"/>
              </w:rPr>
              <w:t xml:space="preserve">Include actions from the risk assessment/checklist, </w:t>
            </w:r>
            <w:proofErr w:type="spellStart"/>
            <w:r w:rsidRPr="00B425E1">
              <w:rPr>
                <w:rFonts w:ascii="Calibri" w:hAnsi="Calibri" w:cs="Calibri"/>
                <w:i/>
                <w:iCs/>
                <w:sz w:val="24"/>
                <w:szCs w:val="24"/>
              </w:rPr>
              <w:t>eg</w:t>
            </w:r>
            <w:proofErr w:type="spellEnd"/>
            <w:r w:rsidRPr="00B425E1">
              <w:rPr>
                <w:rFonts w:ascii="Calibri" w:hAnsi="Calibri" w:cs="Calibri"/>
                <w:i/>
                <w:iCs/>
                <w:sz w:val="24"/>
                <w:szCs w:val="24"/>
              </w:rPr>
              <w:t xml:space="preserve"> staff and management training</w:t>
            </w:r>
            <w:r w:rsidRPr="00B425E1">
              <w:rPr>
                <w:rFonts w:ascii="Calibri" w:hAnsi="Calibri" w:cs="Calibri"/>
                <w:sz w:val="24"/>
                <w:szCs w:val="24"/>
              </w:rPr>
              <w:t>]</w:t>
            </w:r>
          </w:p>
        </w:tc>
        <w:tc>
          <w:tcPr>
            <w:tcW w:w="0" w:type="auto"/>
            <w:tcBorders>
              <w:top w:val="nil"/>
              <w:left w:val="nil"/>
              <w:bottom w:val="nil"/>
              <w:right w:val="single" w:sz="6" w:space="0" w:color="auto"/>
            </w:tcBorders>
            <w:tcMar>
              <w:top w:w="150" w:type="dxa"/>
              <w:left w:w="150" w:type="dxa"/>
              <w:bottom w:w="150" w:type="dxa"/>
              <w:right w:w="150" w:type="dxa"/>
            </w:tcMar>
            <w:vAlign w:val="bottom"/>
            <w:hideMark/>
          </w:tcPr>
          <w:p w14:paraId="28B9D2F3" w14:textId="77777777" w:rsidR="00F3119A" w:rsidRPr="00B425E1" w:rsidRDefault="00F3119A" w:rsidP="007C4EDC">
            <w:pPr>
              <w:spacing w:after="160" w:line="259" w:lineRule="auto"/>
              <w:rPr>
                <w:rFonts w:ascii="Calibri" w:hAnsi="Calibri" w:cs="Calibri"/>
                <w:sz w:val="24"/>
                <w:szCs w:val="24"/>
              </w:rPr>
            </w:pPr>
            <w:r w:rsidRPr="00B425E1">
              <w:rPr>
                <w:rFonts w:ascii="Calibri" w:hAnsi="Calibri" w:cs="Calibri"/>
                <w:sz w:val="24"/>
                <w:szCs w:val="24"/>
              </w:rPr>
              <w:t> </w:t>
            </w:r>
          </w:p>
        </w:tc>
        <w:tc>
          <w:tcPr>
            <w:tcW w:w="0" w:type="auto"/>
            <w:tcBorders>
              <w:top w:val="nil"/>
              <w:left w:val="nil"/>
              <w:bottom w:val="nil"/>
              <w:right w:val="nil"/>
            </w:tcBorders>
            <w:tcMar>
              <w:top w:w="150" w:type="dxa"/>
              <w:left w:w="150" w:type="dxa"/>
              <w:bottom w:w="150" w:type="dxa"/>
              <w:right w:w="150" w:type="dxa"/>
            </w:tcMar>
            <w:vAlign w:val="bottom"/>
            <w:hideMark/>
          </w:tcPr>
          <w:p w14:paraId="7BDE8978" w14:textId="77777777" w:rsidR="00F3119A" w:rsidRPr="00B425E1" w:rsidRDefault="00F3119A" w:rsidP="007C4EDC">
            <w:pPr>
              <w:spacing w:after="160" w:line="259" w:lineRule="auto"/>
              <w:rPr>
                <w:rFonts w:ascii="Calibri" w:hAnsi="Calibri" w:cs="Calibri"/>
                <w:sz w:val="24"/>
                <w:szCs w:val="24"/>
              </w:rPr>
            </w:pPr>
            <w:r w:rsidRPr="00B425E1">
              <w:rPr>
                <w:rFonts w:ascii="Calibri" w:hAnsi="Calibri" w:cs="Calibri"/>
                <w:sz w:val="24"/>
                <w:szCs w:val="24"/>
              </w:rPr>
              <w:t> </w:t>
            </w:r>
          </w:p>
        </w:tc>
      </w:tr>
    </w:tbl>
    <w:p w14:paraId="16419406" w14:textId="77777777" w:rsidR="00E07192" w:rsidRPr="00EE3842" w:rsidRDefault="00E07192">
      <w:pPr>
        <w:spacing w:after="200"/>
        <w:rPr>
          <w:rFonts w:ascii="Calibri" w:eastAsia="Rubik" w:hAnsi="Calibri" w:cs="Calibri"/>
          <w:i/>
          <w:iCs/>
          <w:sz w:val="24"/>
          <w:szCs w:val="24"/>
        </w:rPr>
      </w:pPr>
    </w:p>
    <w:p w14:paraId="4656A7A1" w14:textId="77777777" w:rsidR="00E07192" w:rsidRDefault="00E07192">
      <w:pPr>
        <w:spacing w:after="200"/>
        <w:rPr>
          <w:rFonts w:ascii="Rubik" w:eastAsia="Rubik" w:hAnsi="Rubik" w:cs="Rubik"/>
          <w:highlight w:val="green"/>
        </w:rPr>
      </w:pPr>
    </w:p>
    <w:sectPr w:rsidR="00E07192" w:rsidSect="0065487E">
      <w:headerReference w:type="even" r:id="rId7"/>
      <w:headerReference w:type="default" r:id="rId8"/>
      <w:footerReference w:type="even" r:id="rId9"/>
      <w:footerReference w:type="default" r:id="rId10"/>
      <w:headerReference w:type="first" r:id="rId11"/>
      <w:footerReference w:type="first" r:id="rId12"/>
      <w:pgSz w:w="16838" w:h="11906" w:orient="landscape"/>
      <w:pgMar w:top="1418" w:right="1080" w:bottom="993"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FEBB3" w14:textId="77777777" w:rsidR="007A6D8B" w:rsidRDefault="007A6D8B">
      <w:pPr>
        <w:spacing w:line="240" w:lineRule="auto"/>
      </w:pPr>
      <w:r>
        <w:separator/>
      </w:r>
    </w:p>
  </w:endnote>
  <w:endnote w:type="continuationSeparator" w:id="0">
    <w:p w14:paraId="1EBA6C88" w14:textId="77777777" w:rsidR="007A6D8B" w:rsidRDefault="007A6D8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B4A5C87-8FAC-4E4D-8F26-5086A34E7D45}"/>
    <w:embedBold r:id="rId2" w:fontKey="{FFBC104A-B146-496A-85D3-1D0E1056FD06}"/>
    <w:embedItalic r:id="rId3" w:fontKey="{EF3586BB-3743-476B-A702-A230BF526AF1}"/>
  </w:font>
  <w:font w:name="Times New Roman">
    <w:panose1 w:val="02020603050405020304"/>
    <w:charset w:val="00"/>
    <w:family w:val="roman"/>
    <w:pitch w:val="variable"/>
    <w:sig w:usb0="E0002EFF" w:usb1="C000785B" w:usb2="00000009" w:usb3="00000000" w:csb0="000001FF" w:csb1="00000000"/>
  </w:font>
  <w:font w:name="Rubik">
    <w:altName w:val="Arial"/>
    <w:charset w:val="B1"/>
    <w:family w:val="auto"/>
    <w:pitch w:val="variable"/>
    <w:sig w:usb0="A0002A6F" w:usb1="C000205B" w:usb2="00000000" w:usb3="00000000" w:csb0="000000F7" w:csb1="00000000"/>
    <w:embedRegular r:id="rId4" w:fontKey="{155F13FC-A0C0-4396-ACF4-53B9343FCB41}"/>
    <w:embedBold r:id="rId5" w:fontKey="{026A1863-852A-4AE1-8FB7-9E6511970FCF}"/>
    <w:embedItalic r:id="rId6" w:fontKey="{8417144A-B3AA-4799-854F-CFD21D8D4E72}"/>
  </w:font>
  <w:font w:name="Cambria">
    <w:panose1 w:val="02040503050406030204"/>
    <w:charset w:val="00"/>
    <w:family w:val="roman"/>
    <w:pitch w:val="variable"/>
    <w:sig w:usb0="E00006FF" w:usb1="420024FF" w:usb2="02000000" w:usb3="00000000" w:csb0="0000019F" w:csb1="00000000"/>
    <w:embedRegular r:id="rId7" w:fontKey="{ABC7C6CB-A2B4-46E6-9BA8-B02CC9A1F1F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51BCD" w14:textId="77777777" w:rsidR="00E07192" w:rsidRDefault="007A6D8B">
    <w:pPr>
      <w:pBdr>
        <w:top w:val="nil"/>
        <w:left w:val="nil"/>
        <w:bottom w:val="nil"/>
        <w:right w:val="nil"/>
        <w:between w:val="nil"/>
      </w:pBdr>
      <w:tabs>
        <w:tab w:val="center" w:pos="4513"/>
        <w:tab w:val="right" w:pos="9026"/>
      </w:tabs>
      <w:spacing w:line="240" w:lineRule="auto"/>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13C85554" w14:textId="77777777" w:rsidR="00E07192" w:rsidRDefault="00E07192">
    <w:pPr>
      <w:pBdr>
        <w:top w:val="nil"/>
        <w:left w:val="nil"/>
        <w:bottom w:val="nil"/>
        <w:right w:val="nil"/>
        <w:between w:val="nil"/>
      </w:pBdr>
      <w:tabs>
        <w:tab w:val="center" w:pos="4513"/>
        <w:tab w:val="right" w:pos="9026"/>
      </w:tabs>
      <w:spacing w:line="240" w:lineRule="auto"/>
      <w:jc w:val="center"/>
      <w:rPr>
        <w:color w:val="000000"/>
      </w:rPr>
    </w:pPr>
  </w:p>
  <w:p w14:paraId="077E206E" w14:textId="77777777" w:rsidR="00E07192" w:rsidRDefault="00E07192">
    <w:pPr>
      <w:pBdr>
        <w:top w:val="nil"/>
        <w:left w:val="nil"/>
        <w:bottom w:val="nil"/>
        <w:right w:val="nil"/>
        <w:between w:val="nil"/>
      </w:pBdr>
      <w:tabs>
        <w:tab w:val="center" w:pos="4513"/>
        <w:tab w:val="right" w:pos="9026"/>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B81B9" w14:textId="77777777" w:rsidR="00E07192" w:rsidRDefault="00E07192">
    <w:pPr>
      <w:pBdr>
        <w:top w:val="nil"/>
        <w:left w:val="nil"/>
        <w:bottom w:val="nil"/>
        <w:right w:val="nil"/>
        <w:between w:val="nil"/>
      </w:pBdr>
      <w:tabs>
        <w:tab w:val="center" w:pos="4513"/>
        <w:tab w:val="right" w:pos="9026"/>
      </w:tabs>
      <w:spacing w:line="240" w:lineRule="auto"/>
      <w:jc w:val="center"/>
      <w:rPr>
        <w:color w:val="000000"/>
      </w:rPr>
    </w:pPr>
  </w:p>
  <w:p w14:paraId="138C55F9" w14:textId="6BA87014" w:rsidR="00E07192" w:rsidRDefault="00E07192">
    <w:pPr>
      <w:pBdr>
        <w:top w:val="nil"/>
        <w:left w:val="nil"/>
        <w:bottom w:val="nil"/>
        <w:right w:val="nil"/>
        <w:between w:val="nil"/>
      </w:pBdr>
      <w:tabs>
        <w:tab w:val="center" w:pos="4513"/>
        <w:tab w:val="right" w:pos="9026"/>
      </w:tabs>
      <w:spacing w:line="240" w:lineRule="auto"/>
      <w:rPr>
        <w:color w:val="000000"/>
      </w:rPr>
    </w:pPr>
  </w:p>
  <w:p w14:paraId="09CAFB0A" w14:textId="37E0AD72" w:rsidR="00E07192" w:rsidRDefault="007A6D8B">
    <w:pPr>
      <w:pBdr>
        <w:top w:val="nil"/>
        <w:left w:val="nil"/>
        <w:bottom w:val="nil"/>
        <w:right w:val="nil"/>
        <w:between w:val="nil"/>
      </w:pBdr>
      <w:tabs>
        <w:tab w:val="center" w:pos="4513"/>
        <w:tab w:val="right" w:pos="9026"/>
        <w:tab w:val="left" w:pos="502"/>
        <w:tab w:val="right" w:pos="9746"/>
      </w:tabs>
      <w:spacing w:line="240" w:lineRule="auto"/>
      <w:rPr>
        <w:color w:val="000000"/>
      </w:rPr>
    </w:pPr>
    <w:r>
      <w:rPr>
        <w:color w:val="000000"/>
      </w:rPr>
      <w:tab/>
    </w:r>
    <w:r>
      <w:rPr>
        <w:color w:val="000000"/>
      </w:rPr>
      <w:tab/>
    </w:r>
    <w:r>
      <w:rPr>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D8CAC" w14:textId="77777777" w:rsidR="00E07192" w:rsidRDefault="00E07192">
    <w:pPr>
      <w:pBdr>
        <w:top w:val="nil"/>
        <w:left w:val="nil"/>
        <w:bottom w:val="nil"/>
        <w:right w:val="nil"/>
        <w:between w:val="nil"/>
      </w:pBdr>
      <w:tabs>
        <w:tab w:val="center" w:pos="4513"/>
        <w:tab w:val="right" w:pos="9026"/>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A3CBF2" w14:textId="77777777" w:rsidR="007A6D8B" w:rsidRDefault="007A6D8B">
      <w:pPr>
        <w:spacing w:line="240" w:lineRule="auto"/>
      </w:pPr>
      <w:r>
        <w:separator/>
      </w:r>
    </w:p>
  </w:footnote>
  <w:footnote w:type="continuationSeparator" w:id="0">
    <w:p w14:paraId="57219A44" w14:textId="77777777" w:rsidR="007A6D8B" w:rsidRDefault="007A6D8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72572" w14:textId="77777777" w:rsidR="00E07192" w:rsidRDefault="00E07192">
    <w:pPr>
      <w:pBdr>
        <w:top w:val="nil"/>
        <w:left w:val="nil"/>
        <w:bottom w:val="nil"/>
        <w:right w:val="nil"/>
        <w:between w:val="nil"/>
      </w:pBdr>
      <w:tabs>
        <w:tab w:val="center" w:pos="4513"/>
        <w:tab w:val="right" w:pos="9026"/>
      </w:tabs>
      <w:spacing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646B6" w14:textId="4F239A34" w:rsidR="00E07192" w:rsidRDefault="0065487E">
    <w:pPr>
      <w:pBdr>
        <w:top w:val="nil"/>
        <w:left w:val="nil"/>
        <w:bottom w:val="nil"/>
        <w:right w:val="nil"/>
        <w:between w:val="nil"/>
      </w:pBdr>
      <w:tabs>
        <w:tab w:val="center" w:pos="4513"/>
        <w:tab w:val="right" w:pos="9026"/>
      </w:tabs>
      <w:spacing w:line="240" w:lineRule="auto"/>
      <w:rPr>
        <w:color w:val="000000"/>
      </w:rPr>
    </w:pPr>
    <w:r>
      <w:rPr>
        <w:noProof/>
        <w:color w:val="000000"/>
      </w:rPr>
      <w:drawing>
        <wp:anchor distT="0" distB="0" distL="114300" distR="114300" simplePos="0" relativeHeight="251658240" behindDoc="0" locked="0" layoutInCell="1" allowOverlap="1" wp14:anchorId="23DFA472" wp14:editId="182041A6">
          <wp:simplePos x="0" y="0"/>
          <wp:positionH relativeFrom="margin">
            <wp:posOffset>7674610</wp:posOffset>
          </wp:positionH>
          <wp:positionV relativeFrom="margin">
            <wp:posOffset>-518160</wp:posOffset>
          </wp:positionV>
          <wp:extent cx="1645920" cy="548640"/>
          <wp:effectExtent l="0" t="0" r="0" b="3810"/>
          <wp:wrapSquare wrapText="bothSides"/>
          <wp:docPr id="10968854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548360" name="Picture 787548360"/>
                  <pic:cNvPicPr/>
                </pic:nvPicPr>
                <pic:blipFill>
                  <a:blip r:embed="rId1">
                    <a:extLst>
                      <a:ext uri="{28A0092B-C50C-407E-A947-70E740481C1C}">
                        <a14:useLocalDpi xmlns:a14="http://schemas.microsoft.com/office/drawing/2010/main" val="0"/>
                      </a:ext>
                    </a:extLst>
                  </a:blip>
                  <a:stretch>
                    <a:fillRect/>
                  </a:stretch>
                </pic:blipFill>
                <pic:spPr>
                  <a:xfrm>
                    <a:off x="0" y="0"/>
                    <a:ext cx="1645920" cy="54864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BC545" w14:textId="77777777" w:rsidR="00E07192" w:rsidRDefault="00E07192">
    <w:pPr>
      <w:pBdr>
        <w:top w:val="nil"/>
        <w:left w:val="nil"/>
        <w:bottom w:val="nil"/>
        <w:right w:val="nil"/>
        <w:between w:val="nil"/>
      </w:pBdr>
      <w:tabs>
        <w:tab w:val="center" w:pos="4513"/>
        <w:tab w:val="right" w:pos="9026"/>
      </w:tabs>
      <w:spacing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displayBackgroundShape/>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7192"/>
    <w:rsid w:val="00186CF3"/>
    <w:rsid w:val="0028479B"/>
    <w:rsid w:val="002A337B"/>
    <w:rsid w:val="00346668"/>
    <w:rsid w:val="005E7E83"/>
    <w:rsid w:val="0065487E"/>
    <w:rsid w:val="006C787F"/>
    <w:rsid w:val="007A6D8B"/>
    <w:rsid w:val="00815CF0"/>
    <w:rsid w:val="009150EF"/>
    <w:rsid w:val="00A2786F"/>
    <w:rsid w:val="00BF5745"/>
    <w:rsid w:val="00C01068"/>
    <w:rsid w:val="00D23EEC"/>
    <w:rsid w:val="00E07192"/>
    <w:rsid w:val="00E959E1"/>
    <w:rsid w:val="00EE3842"/>
    <w:rsid w:val="00F311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14680E"/>
  <w15:docId w15:val="{203EA107-92A0-114F-B623-20EE0098F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paragraph" w:styleId="Heading7">
    <w:name w:val="heading 7"/>
    <w:basedOn w:val="Normal"/>
    <w:next w:val="Normal"/>
    <w:link w:val="Heading7Char"/>
    <w:uiPriority w:val="9"/>
    <w:semiHidden/>
    <w:unhideWhenUsed/>
    <w:qFormat/>
    <w:rsid w:val="009150EF"/>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9150E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150E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15" w:type="dxa"/>
        <w:left w:w="15" w:type="dxa"/>
        <w:bottom w:w="15" w:type="dxa"/>
        <w:right w:w="15" w:type="dxa"/>
      </w:tblCellMar>
    </w:tblPr>
  </w:style>
  <w:style w:type="table" w:customStyle="1" w:styleId="a0">
    <w:basedOn w:val="TableNormal0"/>
    <w:tblPr>
      <w:tblStyleRowBandSize w:val="1"/>
      <w:tblStyleColBandSize w:val="1"/>
      <w:tblCellMar>
        <w:top w:w="15" w:type="dxa"/>
        <w:left w:w="15" w:type="dxa"/>
        <w:bottom w:w="15" w:type="dxa"/>
        <w:right w:w="15" w:type="dxa"/>
      </w:tblCellMar>
    </w:tblPr>
  </w:style>
  <w:style w:type="table" w:customStyle="1" w:styleId="a1">
    <w:basedOn w:val="TableNormal0"/>
    <w:tblPr>
      <w:tblStyleRowBandSize w:val="1"/>
      <w:tblStyleColBandSize w:val="1"/>
      <w:tblCellMar>
        <w:top w:w="15" w:type="dxa"/>
        <w:left w:w="15" w:type="dxa"/>
        <w:bottom w:w="15" w:type="dxa"/>
        <w:right w:w="15" w:type="dxa"/>
      </w:tblCellMar>
    </w:tblPr>
  </w:style>
  <w:style w:type="table" w:customStyle="1" w:styleId="a2">
    <w:basedOn w:val="TableNormal0"/>
    <w:tblPr>
      <w:tblStyleRowBandSize w:val="1"/>
      <w:tblStyleColBandSize w:val="1"/>
      <w:tblCellMar>
        <w:top w:w="15" w:type="dxa"/>
        <w:left w:w="15" w:type="dxa"/>
        <w:bottom w:w="15" w:type="dxa"/>
        <w:right w:w="15" w:type="dxa"/>
      </w:tblCellMar>
    </w:tblPr>
  </w:style>
  <w:style w:type="character" w:styleId="Hyperlink">
    <w:name w:val="Hyperlink"/>
    <w:basedOn w:val="DefaultParagraphFont"/>
    <w:uiPriority w:val="99"/>
    <w:unhideWhenUsed/>
    <w:rsid w:val="00C01068"/>
    <w:rPr>
      <w:color w:val="0000FF" w:themeColor="hyperlink"/>
      <w:u w:val="single"/>
    </w:rPr>
  </w:style>
  <w:style w:type="character" w:styleId="UnresolvedMention">
    <w:name w:val="Unresolved Mention"/>
    <w:basedOn w:val="DefaultParagraphFont"/>
    <w:uiPriority w:val="99"/>
    <w:semiHidden/>
    <w:unhideWhenUsed/>
    <w:rsid w:val="00C01068"/>
    <w:rPr>
      <w:color w:val="605E5C"/>
      <w:shd w:val="clear" w:color="auto" w:fill="E1DFDD"/>
    </w:rPr>
  </w:style>
  <w:style w:type="character" w:styleId="FollowedHyperlink">
    <w:name w:val="FollowedHyperlink"/>
    <w:basedOn w:val="DefaultParagraphFont"/>
    <w:uiPriority w:val="99"/>
    <w:semiHidden/>
    <w:unhideWhenUsed/>
    <w:rsid w:val="00C01068"/>
    <w:rPr>
      <w:color w:val="800080" w:themeColor="followedHyperlink"/>
      <w:u w:val="single"/>
    </w:rPr>
  </w:style>
  <w:style w:type="character" w:styleId="BookTitle">
    <w:name w:val="Book Title"/>
    <w:basedOn w:val="DefaultParagraphFont"/>
    <w:uiPriority w:val="33"/>
    <w:qFormat/>
    <w:rsid w:val="009150EF"/>
    <w:rPr>
      <w:b/>
      <w:bCs/>
      <w:i/>
      <w:iCs/>
      <w:spacing w:val="5"/>
    </w:rPr>
  </w:style>
  <w:style w:type="paragraph" w:styleId="Caption">
    <w:name w:val="caption"/>
    <w:basedOn w:val="Normal"/>
    <w:next w:val="Normal"/>
    <w:uiPriority w:val="35"/>
    <w:semiHidden/>
    <w:unhideWhenUsed/>
    <w:qFormat/>
    <w:rsid w:val="009150EF"/>
    <w:pPr>
      <w:spacing w:after="200" w:line="240" w:lineRule="auto"/>
    </w:pPr>
    <w:rPr>
      <w:i/>
      <w:iCs/>
      <w:color w:val="1F497D" w:themeColor="text2"/>
      <w:sz w:val="18"/>
      <w:szCs w:val="18"/>
    </w:rPr>
  </w:style>
  <w:style w:type="character" w:styleId="Emphasis">
    <w:name w:val="Emphasis"/>
    <w:basedOn w:val="DefaultParagraphFont"/>
    <w:uiPriority w:val="20"/>
    <w:qFormat/>
    <w:rsid w:val="009150EF"/>
    <w:rPr>
      <w:i/>
      <w:iCs/>
    </w:rPr>
  </w:style>
  <w:style w:type="character" w:customStyle="1" w:styleId="Heading7Char">
    <w:name w:val="Heading 7 Char"/>
    <w:basedOn w:val="DefaultParagraphFont"/>
    <w:link w:val="Heading7"/>
    <w:uiPriority w:val="9"/>
    <w:semiHidden/>
    <w:rsid w:val="009150EF"/>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9150E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150EF"/>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150EF"/>
    <w:rPr>
      <w:i/>
      <w:iCs/>
      <w:color w:val="4F81BD" w:themeColor="accent1"/>
    </w:rPr>
  </w:style>
  <w:style w:type="paragraph" w:styleId="IntenseQuote">
    <w:name w:val="Intense Quote"/>
    <w:basedOn w:val="Normal"/>
    <w:next w:val="Normal"/>
    <w:link w:val="IntenseQuoteChar"/>
    <w:uiPriority w:val="30"/>
    <w:qFormat/>
    <w:rsid w:val="009150EF"/>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9150EF"/>
    <w:rPr>
      <w:i/>
      <w:iCs/>
      <w:color w:val="4F81BD" w:themeColor="accent1"/>
    </w:rPr>
  </w:style>
  <w:style w:type="character" w:styleId="IntenseReference">
    <w:name w:val="Intense Reference"/>
    <w:basedOn w:val="DefaultParagraphFont"/>
    <w:uiPriority w:val="32"/>
    <w:qFormat/>
    <w:rsid w:val="009150EF"/>
    <w:rPr>
      <w:b/>
      <w:bCs/>
      <w:smallCaps/>
      <w:color w:val="4F81BD" w:themeColor="accent1"/>
      <w:spacing w:val="5"/>
    </w:rPr>
  </w:style>
  <w:style w:type="paragraph" w:styleId="ListParagraph">
    <w:name w:val="List Paragraph"/>
    <w:basedOn w:val="Normal"/>
    <w:uiPriority w:val="34"/>
    <w:qFormat/>
    <w:rsid w:val="009150EF"/>
    <w:pPr>
      <w:ind w:left="720"/>
      <w:contextualSpacing/>
    </w:pPr>
  </w:style>
  <w:style w:type="paragraph" w:styleId="NoSpacing">
    <w:name w:val="No Spacing"/>
    <w:uiPriority w:val="1"/>
    <w:qFormat/>
    <w:rsid w:val="009150EF"/>
    <w:pPr>
      <w:spacing w:line="240" w:lineRule="auto"/>
    </w:pPr>
  </w:style>
  <w:style w:type="paragraph" w:styleId="Quote">
    <w:name w:val="Quote"/>
    <w:basedOn w:val="Normal"/>
    <w:next w:val="Normal"/>
    <w:link w:val="QuoteChar"/>
    <w:uiPriority w:val="29"/>
    <w:qFormat/>
    <w:rsid w:val="009150E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150EF"/>
    <w:rPr>
      <w:i/>
      <w:iCs/>
      <w:color w:val="404040" w:themeColor="text1" w:themeTint="BF"/>
    </w:rPr>
  </w:style>
  <w:style w:type="character" w:styleId="Strong">
    <w:name w:val="Strong"/>
    <w:basedOn w:val="DefaultParagraphFont"/>
    <w:uiPriority w:val="22"/>
    <w:qFormat/>
    <w:rsid w:val="009150EF"/>
    <w:rPr>
      <w:b/>
      <w:bCs/>
    </w:rPr>
  </w:style>
  <w:style w:type="character" w:styleId="SubtleEmphasis">
    <w:name w:val="Subtle Emphasis"/>
    <w:basedOn w:val="DefaultParagraphFont"/>
    <w:uiPriority w:val="19"/>
    <w:qFormat/>
    <w:rsid w:val="009150EF"/>
    <w:rPr>
      <w:i/>
      <w:iCs/>
      <w:color w:val="404040" w:themeColor="text1" w:themeTint="BF"/>
    </w:rPr>
  </w:style>
  <w:style w:type="character" w:styleId="SubtleReference">
    <w:name w:val="Subtle Reference"/>
    <w:basedOn w:val="DefaultParagraphFont"/>
    <w:uiPriority w:val="31"/>
    <w:qFormat/>
    <w:rsid w:val="009150EF"/>
    <w:rPr>
      <w:smallCaps/>
      <w:color w:val="5A5A5A" w:themeColor="text1" w:themeTint="A5"/>
    </w:rPr>
  </w:style>
  <w:style w:type="paragraph" w:styleId="TOCHeading">
    <w:name w:val="TOC Heading"/>
    <w:basedOn w:val="Heading1"/>
    <w:next w:val="Normal"/>
    <w:uiPriority w:val="39"/>
    <w:semiHidden/>
    <w:unhideWhenUsed/>
    <w:qFormat/>
    <w:rsid w:val="009150EF"/>
    <w:pPr>
      <w:spacing w:before="240" w:after="0"/>
      <w:outlineLvl w:val="9"/>
    </w:pPr>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ukr0W1KitD+Se3rWsqLGNnsh5w==">CgMxLjA4AHIhMUx6dVVWQ192eVcwU1dLZ0pMMGpWT2R1UDUtN2pscFRy</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A0B6FF1920C30748B8BE21D76A8C8B8B" ma:contentTypeVersion="10" ma:contentTypeDescription="Create a new document." ma:contentTypeScope="" ma:versionID="65cac7e26d7f9e50e18d04c1710f67a6">
  <xsd:schema xmlns:xsd="http://www.w3.org/2001/XMLSchema" xmlns:xs="http://www.w3.org/2001/XMLSchema" xmlns:p="http://schemas.microsoft.com/office/2006/metadata/properties" xmlns:ns2="83322ee3-7491-491f-adb9-f48aa0a061e9" xmlns:ns3="78797bef-f622-495c-a62d-10d2be6239e5" targetNamespace="http://schemas.microsoft.com/office/2006/metadata/properties" ma:root="true" ma:fieldsID="5ca6382552302e7665106a2e4eec4743" ns2:_="" ns3:_="">
    <xsd:import namespace="83322ee3-7491-491f-adb9-f48aa0a061e9"/>
    <xsd:import namespace="78797bef-f622-495c-a62d-10d2be6239e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322ee3-7491-491f-adb9-f48aa0a061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8ea3fb21-9f2e-47b3-a27e-e0ff41850a57"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797bef-f622-495c-a62d-10d2be6239e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c6d7358-24b8-415b-a5fb-393b2f7075a0}" ma:internalName="TaxCatchAll" ma:showField="CatchAllData" ma:web="78797bef-f622-495c-a62d-10d2be6239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3322ee3-7491-491f-adb9-f48aa0a061e9">
      <Terms xmlns="http://schemas.microsoft.com/office/infopath/2007/PartnerControls"/>
    </lcf76f155ced4ddcb4097134ff3c332f>
    <TaxCatchAll xmlns="78797bef-f622-495c-a62d-10d2be6239e5"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1028A46-D7E6-4565-BEB1-AAB85A967164}"/>
</file>

<file path=customXml/itemProps3.xml><?xml version="1.0" encoding="utf-8"?>
<ds:datastoreItem xmlns:ds="http://schemas.openxmlformats.org/officeDocument/2006/customXml" ds:itemID="{BB5B8889-92BA-4FC2-A150-0458513B4879}"/>
</file>

<file path=customXml/itemProps4.xml><?xml version="1.0" encoding="utf-8"?>
<ds:datastoreItem xmlns:ds="http://schemas.openxmlformats.org/officeDocument/2006/customXml" ds:itemID="{C05EABDF-3801-475C-8238-45FBCC604AD1}"/>
</file>

<file path=docProps/app.xml><?xml version="1.0" encoding="utf-8"?>
<Properties xmlns="http://schemas.openxmlformats.org/officeDocument/2006/extended-properties" xmlns:vt="http://schemas.openxmlformats.org/officeDocument/2006/docPropsVTypes">
  <Template>Normal</Template>
  <TotalTime>0</TotalTime>
  <Pages>5</Pages>
  <Words>650</Words>
  <Characters>3378</Characters>
  <Application>Microsoft Office Word</Application>
  <DocSecurity>0</DocSecurity>
  <Lines>116</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Vanessa Scrimshaw</dc:creator>
  <cp:lastModifiedBy>Vanessa Scrimshaw</cp:lastModifiedBy>
  <cp:revision>2</cp:revision>
  <dcterms:created xsi:type="dcterms:W3CDTF">2026-09-16T14:04:00Z</dcterms:created>
  <dcterms:modified xsi:type="dcterms:W3CDTF">2026-09-16T14:04:00Z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0x010100A0B6FF1920C30748B8BE21D76A8C8B8B</vt:lpwstr>
  </property>
  <property fmtid="{D5CDD505-2E9C-101B-9397-08002B2CF9AE}" pid="3" name="MediaServiceImageTags">
    <vt:lpwstr>MediaServiceImageTags</vt:lpwstr>
  </property>
</Properties>
</file>